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84" w:rsidRPr="00DA6267" w:rsidRDefault="00632B84" w:rsidP="00632B84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632B84" w:rsidRDefault="00632B84" w:rsidP="00632B84">
      <w:pPr>
        <w:jc w:val="both"/>
        <w:rPr>
          <w:rFonts w:ascii="Arial" w:hAnsi="Arial" w:cs="Arial"/>
        </w:rPr>
      </w:pPr>
    </w:p>
    <w:p w:rsidR="00596CFB" w:rsidRPr="00DA6267" w:rsidRDefault="00596CFB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keepNext/>
        <w:keepLines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caps/>
          <w:color w:val="000000"/>
        </w:rPr>
        <w:t>Curso:</w:t>
      </w:r>
      <w:r w:rsidRPr="00DA6267">
        <w:rPr>
          <w:rFonts w:ascii="Arial" w:hAnsi="Arial" w:cs="Arial"/>
          <w:color w:val="000000"/>
        </w:rPr>
        <w:t xml:space="preserve"> Ciência da Computação</w:t>
      </w:r>
    </w:p>
    <w:p w:rsidR="00632B84" w:rsidRPr="00DA6267" w:rsidRDefault="00632B84" w:rsidP="00632B84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Série:</w:t>
      </w:r>
      <w:r w:rsidRPr="00DA6267">
        <w:rPr>
          <w:rFonts w:ascii="Arial" w:hAnsi="Arial" w:cs="Arial"/>
          <w:color w:val="000000"/>
        </w:rPr>
        <w:t xml:space="preserve"> 8º semestre</w:t>
      </w:r>
    </w:p>
    <w:p w:rsidR="00632B84" w:rsidRPr="00DA6267" w:rsidRDefault="00632B84" w:rsidP="00632B84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  <w:caps/>
          <w:color w:val="000000"/>
        </w:rPr>
        <w:t>Disciplina:</w:t>
      </w:r>
      <w:r w:rsidRPr="00DA6267">
        <w:rPr>
          <w:rFonts w:ascii="Arial" w:hAnsi="Arial" w:cs="Arial"/>
          <w:color w:val="000000"/>
        </w:rPr>
        <w:t xml:space="preserve"> </w:t>
      </w:r>
      <w:r w:rsidRPr="00DA6267">
        <w:rPr>
          <w:rFonts w:ascii="Arial" w:hAnsi="Arial" w:cs="Arial"/>
        </w:rPr>
        <w:t>Empreendedorismo – Oferecida em EaD</w:t>
      </w:r>
    </w:p>
    <w:p w:rsidR="00632B84" w:rsidRPr="00DA6267" w:rsidRDefault="00632B84" w:rsidP="00632B84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Carga Horária Semanal:</w:t>
      </w:r>
      <w:r w:rsidRPr="00DA6267">
        <w:rPr>
          <w:rFonts w:ascii="Arial" w:hAnsi="Arial" w:cs="Arial"/>
          <w:color w:val="000000"/>
        </w:rPr>
        <w:t xml:space="preserve"> 1,5 horas-aula</w:t>
      </w:r>
    </w:p>
    <w:p w:rsidR="00632B84" w:rsidRPr="00DA6267" w:rsidRDefault="00632B84" w:rsidP="00632B84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Carga Horária Semestral:</w:t>
      </w:r>
      <w:r w:rsidRPr="00DA6267">
        <w:rPr>
          <w:rFonts w:ascii="Arial" w:hAnsi="Arial" w:cs="Arial"/>
          <w:color w:val="000000"/>
        </w:rPr>
        <w:t xml:space="preserve"> 30 horas-aula</w:t>
      </w:r>
    </w:p>
    <w:p w:rsidR="00632B84" w:rsidRPr="00DA6267" w:rsidRDefault="00632B84" w:rsidP="00632B84">
      <w:pPr>
        <w:rPr>
          <w:rFonts w:ascii="Arial" w:hAnsi="Arial" w:cs="Arial"/>
        </w:rPr>
      </w:pPr>
    </w:p>
    <w:p w:rsidR="00632B84" w:rsidRPr="00DA6267" w:rsidRDefault="00632B84" w:rsidP="00632B84">
      <w:pPr>
        <w:rPr>
          <w:rFonts w:ascii="Arial" w:hAnsi="Arial" w:cs="Arial"/>
        </w:rPr>
      </w:pP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 – EMENTA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O papel do administrador. A nova forma de organização do trabalho. A evolução das teorias administrativas e a evolução do ambiente. Estágio atual e perspectivas futuras das teorias administrativas. Os novos valores das organizações. O conceito de Administração Estratégica. O modelo da Vantagem Competitiva. Práticas de Gestão. O conceito de Arquitetura Estratégica e a competição pelo futuro. A ética e a responsabilidade social das organizações. Oportunidades e negócios. Perfil empreendedor. Estratégia e planejamento estratégico. Linhas de financiamento. Plano de Negócios. Fatores críticos de sucesso e fracasso dos empreendimentos.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II – OBJETIVOS GERAIS</w:t>
      </w: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</w:p>
    <w:p w:rsidR="00632B84" w:rsidRPr="00DA6267" w:rsidRDefault="00632B84" w:rsidP="00632B8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Entender os diferentes tipos de organizações, assim como a função e o papel da administração e do administrador no contexto das organizações. Adquirir uma visão integrada do processo gerencial e do papel dos dirigentes. Entender e elaborar um Plano de Negócio.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III – OBJETIVOS ESPECÍFICOS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spacing w:after="120"/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Apresentar os diferentes tipos de organizações, bem como a função e o papel da administração e do administrador no contexto das organizações. </w:t>
      </w:r>
    </w:p>
    <w:p w:rsidR="00632B84" w:rsidRPr="00DA6267" w:rsidRDefault="00632B84" w:rsidP="00632B84">
      <w:pPr>
        <w:spacing w:after="120"/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Adquirir uma visão integrada do processo gerencial e do papel dos dirigentes.</w:t>
      </w:r>
    </w:p>
    <w:p w:rsidR="00632B84" w:rsidRPr="00DA6267" w:rsidRDefault="00632B84" w:rsidP="00632B8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Entender e elaborar um Plano de Negócio, considerando as ameaças e oportunidades do mercado, levando em consideração as habilidades e competências do empreendedor. Detectar oportunidades de negócios locais e/ou regionais, para estar apto a empreender seu próprio negócio.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IV - COMPETÊNCIAS</w:t>
      </w: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Cs/>
          <w:color w:val="000000"/>
        </w:rPr>
      </w:pP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ind w:firstLine="720"/>
        <w:jc w:val="both"/>
        <w:rPr>
          <w:rFonts w:ascii="Arial" w:hAnsi="Arial" w:cs="Arial"/>
          <w:bCs/>
          <w:color w:val="000000"/>
        </w:rPr>
      </w:pPr>
      <w:r w:rsidRPr="00DA6267">
        <w:rPr>
          <w:rFonts w:ascii="Arial" w:hAnsi="Arial" w:cs="Arial"/>
          <w:bCs/>
          <w:color w:val="000000"/>
        </w:rPr>
        <w:t>Analisar atividades empreendedoras no contexto Organizacional. Reconhecer o empreendedorismo como fator crítico de sucesso em uma sociedade.</w:t>
      </w: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Cs/>
          <w:color w:val="000000"/>
        </w:rPr>
      </w:pP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Cs/>
          <w:color w:val="000000"/>
        </w:rPr>
      </w:pP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V – CONTEÚDO PROGRAMÁTICO</w:t>
      </w:r>
    </w:p>
    <w:p w:rsidR="00632B84" w:rsidRPr="00DA6267" w:rsidRDefault="00632B84" w:rsidP="00632B84">
      <w:pPr>
        <w:rPr>
          <w:rFonts w:ascii="Arial" w:hAnsi="Arial" w:cs="Arial"/>
        </w:rPr>
      </w:pPr>
    </w:p>
    <w:p w:rsidR="00632B84" w:rsidRPr="00DA6267" w:rsidRDefault="00632B84" w:rsidP="00632B84">
      <w:pPr>
        <w:tabs>
          <w:tab w:val="left" w:pos="700"/>
          <w:tab w:val="left" w:pos="7670"/>
        </w:tabs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1. Conceitos gerais e histórico da administração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1.1 Administração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1.2 Histórico da administração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1.3 Organizações</w:t>
      </w:r>
    </w:p>
    <w:p w:rsidR="00632B84" w:rsidRPr="00DA6267" w:rsidRDefault="00632B84" w:rsidP="00632B84">
      <w:pPr>
        <w:tabs>
          <w:tab w:val="left" w:pos="700"/>
          <w:tab w:val="left" w:pos="7670"/>
        </w:tabs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2. Funções da Administração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lastRenderedPageBreak/>
        <w:t>2.1 Conceitos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2.2 tipos de funções</w:t>
      </w:r>
    </w:p>
    <w:p w:rsidR="00632B84" w:rsidRPr="00DA6267" w:rsidRDefault="00632B84" w:rsidP="00632B84">
      <w:pPr>
        <w:tabs>
          <w:tab w:val="left" w:pos="700"/>
          <w:tab w:val="left" w:pos="7670"/>
        </w:tabs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3. Aspectos comportamentais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3.1 Liderança e motivação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3.2 Clima, cultura e mudança organizacional</w:t>
      </w:r>
    </w:p>
    <w:p w:rsidR="00632B84" w:rsidRPr="00DA6267" w:rsidRDefault="00632B84" w:rsidP="00632B84">
      <w:pPr>
        <w:tabs>
          <w:tab w:val="left" w:pos="700"/>
          <w:tab w:val="left" w:pos="7670"/>
        </w:tabs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4. Tomada decisão e a estratégia no mundo dos negócios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4.1 Tomada de decisão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4.2 Estratégia</w:t>
      </w:r>
    </w:p>
    <w:p w:rsidR="00632B84" w:rsidRPr="00DA6267" w:rsidRDefault="00632B84" w:rsidP="00632B84">
      <w:pPr>
        <w:tabs>
          <w:tab w:val="left" w:pos="700"/>
          <w:tab w:val="left" w:pos="7670"/>
        </w:tabs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5. Empreendedorismo e o seu histórico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5.1 Empreendedor e o empreendedorismo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5.2 Histórico do empreendedorismo</w:t>
      </w:r>
    </w:p>
    <w:p w:rsidR="00632B84" w:rsidRPr="00DA6267" w:rsidRDefault="00632B84" w:rsidP="00632B84">
      <w:pPr>
        <w:tabs>
          <w:tab w:val="left" w:pos="700"/>
          <w:tab w:val="left" w:pos="7670"/>
        </w:tabs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6. Aprendizagem empreendedora, vangens competitivas e processo empreendedor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6.1 Aprendizagem empreendedora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6.2 Empreendedorismo e as vantagens competitivas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6.3 Processo empreendedor</w:t>
      </w:r>
    </w:p>
    <w:p w:rsidR="00632B84" w:rsidRPr="00DA6267" w:rsidRDefault="00632B84" w:rsidP="00632B84">
      <w:pPr>
        <w:tabs>
          <w:tab w:val="left" w:pos="700"/>
          <w:tab w:val="left" w:pos="7670"/>
        </w:tabs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7. Identificação e avaliação de oportunidades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7.1 Ideias e oportunidades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7.2 Avaliação de oportunidades</w:t>
      </w:r>
    </w:p>
    <w:p w:rsidR="00632B84" w:rsidRPr="00DA6267" w:rsidRDefault="00632B84" w:rsidP="00632B84">
      <w:pPr>
        <w:tabs>
          <w:tab w:val="left" w:pos="700"/>
          <w:tab w:val="left" w:pos="7670"/>
        </w:tabs>
        <w:rPr>
          <w:rFonts w:ascii="Arial" w:hAnsi="Arial" w:cs="Arial"/>
        </w:rPr>
      </w:pPr>
      <w:r w:rsidRPr="00DA6267">
        <w:rPr>
          <w:rFonts w:ascii="Arial" w:hAnsi="Arial" w:cs="Arial"/>
          <w:bCs/>
        </w:rPr>
        <w:t>8. Plano de negócios</w:t>
      </w:r>
    </w:p>
    <w:p w:rsidR="00632B84" w:rsidRPr="00DA6267" w:rsidRDefault="00632B84" w:rsidP="00632B84">
      <w:pPr>
        <w:tabs>
          <w:tab w:val="left" w:pos="700"/>
          <w:tab w:val="left" w:pos="7670"/>
        </w:tabs>
        <w:ind w:left="709" w:hanging="709"/>
        <w:rPr>
          <w:rFonts w:ascii="Arial" w:hAnsi="Arial" w:cs="Arial"/>
        </w:rPr>
      </w:pPr>
    </w:p>
    <w:p w:rsidR="00632B84" w:rsidRPr="00DA6267" w:rsidRDefault="00632B84" w:rsidP="00632B84">
      <w:pPr>
        <w:tabs>
          <w:tab w:val="left" w:pos="700"/>
          <w:tab w:val="left" w:pos="7670"/>
        </w:tabs>
        <w:ind w:left="709" w:hanging="709"/>
        <w:rPr>
          <w:rFonts w:ascii="Arial" w:hAnsi="Arial" w:cs="Arial"/>
        </w:rPr>
      </w:pPr>
    </w:p>
    <w:p w:rsidR="00632B84" w:rsidRPr="002D054B" w:rsidRDefault="00632B84" w:rsidP="00632B8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- ESTRATÉGIAS DE TRABALHO</w:t>
      </w:r>
    </w:p>
    <w:p w:rsidR="00632B84" w:rsidRPr="002D054B" w:rsidRDefault="00632B84" w:rsidP="00632B84">
      <w:pPr>
        <w:jc w:val="both"/>
        <w:rPr>
          <w:rFonts w:ascii="Arial" w:hAnsi="Arial" w:cs="Arial"/>
          <w:bCs/>
          <w:color w:val="000000"/>
        </w:rPr>
      </w:pPr>
    </w:p>
    <w:p w:rsidR="00632B84" w:rsidRPr="002D054B" w:rsidRDefault="00632B84" w:rsidP="00632B84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do aluno necessitar de suporte para seus estudos.</w:t>
      </w:r>
    </w:p>
    <w:p w:rsidR="00632B84" w:rsidRPr="002D054B" w:rsidRDefault="00632B84" w:rsidP="00632B84">
      <w:pPr>
        <w:jc w:val="both"/>
        <w:rPr>
          <w:rFonts w:ascii="Arial" w:hAnsi="Arial" w:cs="Arial"/>
          <w:bCs/>
          <w:color w:val="000000"/>
        </w:rPr>
      </w:pPr>
    </w:p>
    <w:p w:rsidR="00632B84" w:rsidRPr="002D054B" w:rsidRDefault="00632B84" w:rsidP="00632B84">
      <w:pPr>
        <w:jc w:val="both"/>
        <w:rPr>
          <w:rFonts w:ascii="Arial" w:hAnsi="Arial" w:cs="Arial"/>
          <w:bCs/>
          <w:color w:val="000000"/>
        </w:rPr>
      </w:pPr>
    </w:p>
    <w:p w:rsidR="00632B84" w:rsidRPr="002D054B" w:rsidRDefault="00632B84" w:rsidP="00632B8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 – AVALIAÇÃO</w:t>
      </w:r>
    </w:p>
    <w:p w:rsidR="00632B84" w:rsidRPr="002D054B" w:rsidRDefault="00632B84" w:rsidP="00632B84">
      <w:pPr>
        <w:jc w:val="both"/>
        <w:rPr>
          <w:rFonts w:ascii="Arial" w:hAnsi="Arial" w:cs="Arial"/>
          <w:bCs/>
          <w:color w:val="000000"/>
        </w:rPr>
      </w:pPr>
    </w:p>
    <w:p w:rsidR="00632B84" w:rsidRPr="002D054B" w:rsidRDefault="00632B84" w:rsidP="00632B84">
      <w:pPr>
        <w:ind w:firstLine="720"/>
        <w:jc w:val="both"/>
        <w:rPr>
          <w:rFonts w:ascii="Arial" w:hAnsi="Arial" w:cs="Arial"/>
        </w:rPr>
      </w:pPr>
      <w:r w:rsidRPr="002D054B">
        <w:rPr>
          <w:rFonts w:ascii="Arial" w:hAnsi="Arial" w:cs="Arial"/>
          <w:bCs/>
          <w:color w:val="000000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keepNext/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VIII – BIBLIOGRAFIA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632B84" w:rsidRPr="00DA6267" w:rsidRDefault="00632B84" w:rsidP="00632B84">
      <w:pPr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  <w:lang w:val="pt-BR"/>
        </w:rPr>
      </w:pPr>
      <w:r w:rsidRPr="00DA6267">
        <w:rPr>
          <w:rFonts w:ascii="Arial" w:hAnsi="Arial" w:cs="Arial"/>
          <w:lang w:val="pt-BR"/>
        </w:rPr>
        <w:t>JULIEN, P. A. Empreendedorismo regional e economia do conhecimento. São Paulo: Saraiva, 2010.</w:t>
      </w:r>
    </w:p>
    <w:p w:rsidR="00632B84" w:rsidRPr="00DA6267" w:rsidRDefault="00632B84" w:rsidP="00632B84">
      <w:pPr>
        <w:jc w:val="both"/>
        <w:rPr>
          <w:rFonts w:ascii="Arial" w:hAnsi="Arial" w:cs="Arial"/>
          <w:color w:val="1B1B26"/>
          <w:shd w:val="clear" w:color="auto" w:fill="FFFFFF"/>
        </w:rPr>
      </w:pPr>
      <w:hyperlink r:id="rId4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https://integrada.minhabiblioteca.com.br/books/9788502111141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11 nov. 2022.</w:t>
      </w:r>
    </w:p>
    <w:p w:rsidR="00632B84" w:rsidRPr="00DA6267" w:rsidRDefault="00632B84" w:rsidP="00632B84">
      <w:pPr>
        <w:jc w:val="both"/>
        <w:rPr>
          <w:rFonts w:ascii="Arial" w:hAnsi="Arial" w:cs="Arial"/>
          <w:lang w:val="pt-BR"/>
        </w:rPr>
      </w:pPr>
    </w:p>
    <w:p w:rsidR="00632B84" w:rsidRPr="00DA6267" w:rsidRDefault="00632B84" w:rsidP="00632B84">
      <w:pPr>
        <w:jc w:val="both"/>
        <w:rPr>
          <w:rFonts w:ascii="Arial" w:hAnsi="Arial" w:cs="Arial"/>
          <w:lang w:val="pt-BR"/>
        </w:rPr>
      </w:pPr>
    </w:p>
    <w:p w:rsidR="00632B84" w:rsidRPr="00DA6267" w:rsidRDefault="00632B84" w:rsidP="00632B84">
      <w:pPr>
        <w:jc w:val="both"/>
        <w:rPr>
          <w:rFonts w:ascii="Arial" w:hAnsi="Arial" w:cs="Arial"/>
          <w:lang w:val="pt-BR"/>
        </w:rPr>
      </w:pPr>
      <w:r w:rsidRPr="00DA6267">
        <w:rPr>
          <w:rFonts w:ascii="Arial" w:hAnsi="Arial" w:cs="Arial"/>
          <w:lang w:val="pt-BR"/>
        </w:rPr>
        <w:lastRenderedPageBreak/>
        <w:t>MARIANO, S.; MAYER, V. F. Empreendedorismo: fundamentos e técnicas para criatividade. São Paulo: LTC, 2012.</w:t>
      </w:r>
    </w:p>
    <w:p w:rsidR="00632B84" w:rsidRPr="00DA6267" w:rsidRDefault="00632B84" w:rsidP="00632B84">
      <w:pPr>
        <w:jc w:val="both"/>
        <w:rPr>
          <w:rFonts w:ascii="Arial" w:hAnsi="Arial" w:cs="Arial"/>
          <w:lang w:val="pt-BR"/>
        </w:rPr>
      </w:pPr>
      <w:hyperlink r:id="rId5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https://integrada.minhabiblioteca.com.br/books/978-85-216-1967-3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11 nov. 2022</w:t>
      </w:r>
    </w:p>
    <w:p w:rsidR="00632B84" w:rsidRPr="00DA6267" w:rsidRDefault="00632B84" w:rsidP="00632B84">
      <w:pPr>
        <w:jc w:val="both"/>
        <w:rPr>
          <w:rFonts w:ascii="Arial" w:hAnsi="Arial" w:cs="Arial"/>
          <w:lang w:val="pt-BR"/>
        </w:rPr>
      </w:pPr>
    </w:p>
    <w:p w:rsidR="00632B84" w:rsidRPr="00DA6267" w:rsidRDefault="00632B84" w:rsidP="00632B84">
      <w:pPr>
        <w:jc w:val="both"/>
        <w:rPr>
          <w:rFonts w:ascii="Arial" w:hAnsi="Arial" w:cs="Arial"/>
          <w:lang w:val="pt-BR"/>
        </w:rPr>
      </w:pPr>
      <w:r w:rsidRPr="00DA6267">
        <w:rPr>
          <w:rFonts w:ascii="Arial" w:hAnsi="Arial" w:cs="Arial"/>
          <w:lang w:val="pt-BR"/>
        </w:rPr>
        <w:t xml:space="preserve">WILDAUER, E. W. Plano de negócios: elementos constitutivos e processo de elaboração. Curitiba: </w:t>
      </w:r>
      <w:proofErr w:type="spellStart"/>
      <w:r w:rsidRPr="00DA6267">
        <w:rPr>
          <w:rFonts w:ascii="Arial" w:hAnsi="Arial" w:cs="Arial"/>
          <w:lang w:val="pt-BR"/>
        </w:rPr>
        <w:t>Intersaberes</w:t>
      </w:r>
      <w:proofErr w:type="spellEnd"/>
      <w:r w:rsidRPr="00DA6267">
        <w:rPr>
          <w:rFonts w:ascii="Arial" w:hAnsi="Arial" w:cs="Arial"/>
          <w:lang w:val="pt-BR"/>
        </w:rPr>
        <w:t>, 2012.</w:t>
      </w:r>
    </w:p>
    <w:p w:rsidR="00632B84" w:rsidRPr="00DA6267" w:rsidRDefault="00632B84" w:rsidP="00632B84">
      <w:pPr>
        <w:jc w:val="both"/>
        <w:rPr>
          <w:rFonts w:ascii="Arial" w:hAnsi="Arial" w:cs="Arial"/>
          <w:lang w:val="pt-BR"/>
        </w:rPr>
      </w:pPr>
      <w:hyperlink r:id="rId6" w:history="1">
        <w:r w:rsidRPr="00DA6267">
          <w:rPr>
            <w:rStyle w:val="Hyperlink"/>
            <w:rFonts w:ascii="Arial" w:hAnsi="Arial" w:cs="Arial"/>
          </w:rPr>
          <w:t>https://plataforma.bvirtual.com.br/Leitor/Publicacao/6098/pdf/0</w:t>
        </w:r>
      </w:hyperlink>
      <w:r w:rsidRPr="00DA6267">
        <w:rPr>
          <w:rFonts w:ascii="Arial" w:hAnsi="Arial" w:cs="Arial"/>
        </w:rPr>
        <w:t xml:space="preserve">. </w:t>
      </w:r>
      <w:r w:rsidRPr="00DA6267">
        <w:rPr>
          <w:rFonts w:ascii="Arial" w:hAnsi="Arial" w:cs="Arial"/>
          <w:color w:val="1B1B26"/>
          <w:shd w:val="clear" w:color="auto" w:fill="FFFFFF"/>
        </w:rPr>
        <w:t>Acesso em: 11 nov. 2022</w:t>
      </w:r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Cs/>
          <w:color w:val="000000"/>
        </w:rPr>
      </w:pPr>
      <w:bookmarkStart w:id="0" w:name="_GoBack"/>
      <w:bookmarkEnd w:id="0"/>
    </w:p>
    <w:p w:rsidR="00632B84" w:rsidRPr="00DA6267" w:rsidRDefault="00632B84" w:rsidP="00632B84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Complementar</w:t>
      </w:r>
    </w:p>
    <w:p w:rsidR="00632B84" w:rsidRPr="00DA6267" w:rsidRDefault="00632B84" w:rsidP="00632B84">
      <w:pPr>
        <w:rPr>
          <w:rFonts w:ascii="Arial" w:hAnsi="Arial" w:cs="Arial"/>
          <w:b/>
          <w:bCs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DORNELAS, J. Empreendedorismo: transformando ideias em negócios. 8.ed. São Paulo: Empreende, 2021.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  <w:hyperlink r:id="rId7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https://integrada.minhabiblioteca.com.br/books/9786587052083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11 nov. 2022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HISRICH, R. D.; PETERS, M. P.; SHEPERD, D. A. Empreendedorismo. 9.ed.  Porto Alegre: AMGH, 2014.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  <w:hyperlink r:id="rId8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https://integrada.minhabiblioteca.com.br/books/9788580553338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11 nov. 2022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LENZI, F. C. Talentos inovadores na empresa: como identificar e desenvolver empreendedores corporativos. Curitiba: IBPEX, 2011.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RAZZOLINI FILHO, E. Empreendedorismo: dicas e planos de negócios para o século XXI. Curitiba: Intersaberes, 2012.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  <w:hyperlink r:id="rId9" w:history="1">
        <w:r w:rsidRPr="00DA6267">
          <w:rPr>
            <w:rStyle w:val="Hyperlink"/>
            <w:rFonts w:ascii="Arial" w:hAnsi="Arial" w:cs="Arial"/>
          </w:rPr>
          <w:t>https://plataforma.bvirtual.com.br/Leitor/Publicacao/6008/pdf/0</w:t>
        </w:r>
      </w:hyperlink>
      <w:r w:rsidRPr="00DA6267">
        <w:rPr>
          <w:rFonts w:ascii="Arial" w:hAnsi="Arial" w:cs="Arial"/>
        </w:rPr>
        <w:t>. Acesso em: 11 nov. 2022</w:t>
      </w:r>
    </w:p>
    <w:p w:rsidR="00632B84" w:rsidRPr="00DA6267" w:rsidRDefault="00632B84" w:rsidP="00632B84">
      <w:pPr>
        <w:jc w:val="both"/>
        <w:rPr>
          <w:rFonts w:ascii="Arial" w:hAnsi="Arial" w:cs="Arial"/>
        </w:rPr>
      </w:pPr>
    </w:p>
    <w:p w:rsidR="00632B84" w:rsidRPr="00DA6267" w:rsidRDefault="00632B84" w:rsidP="00632B8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ROGERS, S. Finanças e estratégias de negócios para empreendedores. 2.ed. Porto Alegre: Bookman, 2011.</w:t>
      </w:r>
    </w:p>
    <w:p w:rsidR="00DC298D" w:rsidRPr="00632B84" w:rsidRDefault="00632B84" w:rsidP="00632B84">
      <w:pPr>
        <w:jc w:val="both"/>
        <w:rPr>
          <w:rFonts w:ascii="Arial" w:hAnsi="Arial" w:cs="Arial"/>
        </w:rPr>
      </w:pPr>
      <w:hyperlink r:id="rId10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https://integrada.minhabiblioteca.com.br/books/9788540700406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11 nov. 2022</w:t>
      </w:r>
    </w:p>
    <w:sectPr w:rsidR="00DC298D" w:rsidRPr="00632B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84"/>
    <w:rsid w:val="00596CFB"/>
    <w:rsid w:val="00632B84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C97CD-3F42-4281-8F6F-BAE6DE1C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32B84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32B84"/>
    <w:rPr>
      <w:color w:val="0000FF"/>
      <w:u w:val="single"/>
    </w:rPr>
  </w:style>
  <w:style w:type="character" w:styleId="Forte">
    <w:name w:val="Strong"/>
    <w:basedOn w:val="Fontepargpadro"/>
    <w:qFormat/>
    <w:rsid w:val="00632B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da.minhabiblioteca.com.br/books/978858055333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grada.minhabiblioteca.com.br/books/978658705208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aforma.bvirtual.com.br/Leitor/Publicacao/6098/pdf/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tegrada.minhabiblioteca.com.br/books/978-85-216-1967-3" TargetMode="External"/><Relationship Id="rId10" Type="http://schemas.openxmlformats.org/officeDocument/2006/relationships/hyperlink" Target="https://integrada.minhabiblioteca.com.br/books/9788540700406" TargetMode="External"/><Relationship Id="rId4" Type="http://schemas.openxmlformats.org/officeDocument/2006/relationships/hyperlink" Target="https://integrada.minhabiblioteca.com.br/books/9788502111141" TargetMode="External"/><Relationship Id="rId9" Type="http://schemas.openxmlformats.org/officeDocument/2006/relationships/hyperlink" Target="https://plataforma.bvirtual.com.br/Leitor/Publicacao/6008/pdf/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940</Words>
  <Characters>5076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2023-06-04T15:48:00Z</dcterms:created>
  <dcterms:modified xsi:type="dcterms:W3CDTF">2023-06-04T15:50:00Z</dcterms:modified>
</cp:coreProperties>
</file>