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FB0" w:rsidRPr="00DA6267" w:rsidRDefault="008B1FB0" w:rsidP="008B1FB0">
      <w:pPr>
        <w:jc w:val="center"/>
        <w:rPr>
          <w:rFonts w:ascii="Arial" w:hAnsi="Arial" w:cs="Arial"/>
          <w:b/>
        </w:rPr>
      </w:pPr>
      <w:r w:rsidRPr="00DA6267">
        <w:rPr>
          <w:rFonts w:ascii="Arial" w:hAnsi="Arial" w:cs="Arial"/>
          <w:b/>
        </w:rPr>
        <w:t>PLANO DE ENSINO</w:t>
      </w:r>
    </w:p>
    <w:p w:rsidR="008B1FB0" w:rsidRPr="00DA6267" w:rsidRDefault="008B1FB0" w:rsidP="008B1FB0">
      <w:pPr>
        <w:pStyle w:val="SemEspaamento"/>
        <w:rPr>
          <w:rFonts w:ascii="Arial" w:hAnsi="Arial" w:cs="Arial"/>
          <w:b/>
        </w:rPr>
      </w:pPr>
    </w:p>
    <w:p w:rsidR="008B1FB0" w:rsidRPr="00DA6267" w:rsidRDefault="008B1FB0" w:rsidP="008B1FB0">
      <w:pPr>
        <w:pStyle w:val="SemEspaamento"/>
        <w:rPr>
          <w:rFonts w:ascii="Arial" w:hAnsi="Arial" w:cs="Arial"/>
          <w:b/>
        </w:rPr>
      </w:pPr>
    </w:p>
    <w:p w:rsidR="008B1FB0" w:rsidRPr="00DA6267" w:rsidRDefault="008B1FB0" w:rsidP="008B1FB0">
      <w:pPr>
        <w:rPr>
          <w:rFonts w:ascii="Arial" w:hAnsi="Arial" w:cs="Arial"/>
        </w:rPr>
      </w:pPr>
      <w:r w:rsidRPr="00DA6267">
        <w:rPr>
          <w:rFonts w:ascii="Arial" w:hAnsi="Arial" w:cs="Arial"/>
          <w:b/>
          <w:bCs/>
        </w:rPr>
        <w:t>CURSO:</w:t>
      </w:r>
      <w:r w:rsidRPr="00DA6267">
        <w:rPr>
          <w:rFonts w:ascii="Arial" w:hAnsi="Arial" w:cs="Arial"/>
        </w:rPr>
        <w:t xml:space="preserve"> Ciência da Computação</w:t>
      </w:r>
    </w:p>
    <w:p w:rsidR="008B1FB0" w:rsidRPr="00DA6267" w:rsidRDefault="008B1FB0" w:rsidP="008B1FB0">
      <w:pPr>
        <w:rPr>
          <w:rFonts w:ascii="Arial" w:hAnsi="Arial" w:cs="Arial"/>
        </w:rPr>
      </w:pPr>
      <w:r w:rsidRPr="00DA6267">
        <w:rPr>
          <w:rFonts w:ascii="Arial" w:hAnsi="Arial" w:cs="Arial"/>
          <w:b/>
          <w:bCs/>
        </w:rPr>
        <w:t xml:space="preserve">SÉRIE: </w:t>
      </w:r>
      <w:r w:rsidRPr="00DA6267">
        <w:rPr>
          <w:rFonts w:ascii="Arial" w:hAnsi="Arial" w:cs="Arial"/>
          <w:bCs/>
        </w:rPr>
        <w:t xml:space="preserve">6º </w:t>
      </w:r>
      <w:r w:rsidRPr="00DA6267">
        <w:rPr>
          <w:rFonts w:ascii="Arial" w:hAnsi="Arial" w:cs="Arial"/>
        </w:rPr>
        <w:t>semestre</w:t>
      </w:r>
    </w:p>
    <w:p w:rsidR="008B1FB0" w:rsidRPr="00DA6267" w:rsidRDefault="008B1FB0" w:rsidP="008B1FB0">
      <w:pPr>
        <w:rPr>
          <w:rFonts w:ascii="Arial" w:hAnsi="Arial" w:cs="Arial"/>
        </w:rPr>
      </w:pPr>
      <w:r w:rsidRPr="00DA6267">
        <w:rPr>
          <w:rFonts w:ascii="Arial" w:hAnsi="Arial" w:cs="Arial"/>
          <w:b/>
          <w:bCs/>
        </w:rPr>
        <w:t>DISCIPLINA:</w:t>
      </w:r>
      <w:r w:rsidRPr="00DA6267">
        <w:rPr>
          <w:rFonts w:ascii="Arial" w:hAnsi="Arial" w:cs="Arial"/>
        </w:rPr>
        <w:t xml:space="preserve"> Aspectos Teóricos da Computação</w:t>
      </w:r>
    </w:p>
    <w:p w:rsidR="008B1FB0" w:rsidRPr="00DA6267" w:rsidRDefault="008B1FB0" w:rsidP="008B1FB0">
      <w:pPr>
        <w:jc w:val="both"/>
        <w:rPr>
          <w:rFonts w:ascii="Arial" w:hAnsi="Arial" w:cs="Arial"/>
        </w:rPr>
      </w:pPr>
      <w:r w:rsidRPr="00DA6267">
        <w:rPr>
          <w:rFonts w:ascii="Arial" w:hAnsi="Arial" w:cs="Arial"/>
          <w:b/>
          <w:bCs/>
        </w:rPr>
        <w:t>CARGA HORÁRIA SEMANAL:</w:t>
      </w:r>
      <w:r w:rsidRPr="00DA6267">
        <w:rPr>
          <w:rFonts w:ascii="Arial" w:hAnsi="Arial" w:cs="Arial"/>
        </w:rPr>
        <w:t xml:space="preserve"> 1,5 horas-aula</w:t>
      </w:r>
    </w:p>
    <w:p w:rsidR="008B1FB0" w:rsidRPr="00DA6267" w:rsidRDefault="008B1FB0" w:rsidP="008B1FB0">
      <w:pPr>
        <w:jc w:val="both"/>
        <w:rPr>
          <w:rFonts w:ascii="Arial" w:hAnsi="Arial" w:cs="Arial"/>
          <w:b/>
          <w:bCs/>
        </w:rPr>
      </w:pPr>
      <w:r w:rsidRPr="00DA6267">
        <w:rPr>
          <w:rFonts w:ascii="Arial" w:hAnsi="Arial" w:cs="Arial"/>
          <w:b/>
          <w:bCs/>
        </w:rPr>
        <w:t>CARGA HORÁRIA SEMESTRAL:</w:t>
      </w:r>
      <w:r w:rsidRPr="00DA6267">
        <w:rPr>
          <w:rFonts w:ascii="Arial" w:hAnsi="Arial" w:cs="Arial"/>
        </w:rPr>
        <w:t xml:space="preserve"> 30 horas-aula</w:t>
      </w:r>
    </w:p>
    <w:p w:rsidR="008B1FB0" w:rsidRPr="00DA6267" w:rsidRDefault="008B1FB0" w:rsidP="008B1FB0">
      <w:pPr>
        <w:jc w:val="both"/>
        <w:rPr>
          <w:rFonts w:ascii="Arial" w:hAnsi="Arial" w:cs="Arial"/>
          <w:b/>
          <w:bCs/>
        </w:rPr>
      </w:pPr>
    </w:p>
    <w:p w:rsidR="008B1FB0" w:rsidRPr="00DA6267" w:rsidRDefault="008B1FB0" w:rsidP="008B1FB0">
      <w:pPr>
        <w:jc w:val="both"/>
        <w:rPr>
          <w:rFonts w:ascii="Arial" w:hAnsi="Arial" w:cs="Arial"/>
          <w:b/>
          <w:bCs/>
        </w:rPr>
      </w:pPr>
    </w:p>
    <w:p w:rsidR="008B1FB0" w:rsidRPr="00D37B88" w:rsidRDefault="008B1FB0" w:rsidP="008B1FB0">
      <w:pPr>
        <w:rPr>
          <w:rFonts w:ascii="Arial" w:hAnsi="Arial" w:cs="Arial"/>
          <w:b/>
        </w:rPr>
      </w:pPr>
      <w:r w:rsidRPr="00D37B88">
        <w:rPr>
          <w:rFonts w:ascii="Arial" w:hAnsi="Arial" w:cs="Arial"/>
          <w:b/>
        </w:rPr>
        <w:t>I – EMENTA</w:t>
      </w:r>
    </w:p>
    <w:p w:rsidR="008B1FB0" w:rsidRPr="00DA6267" w:rsidRDefault="008B1FB0" w:rsidP="008B1FB0">
      <w:pPr>
        <w:rPr>
          <w:rFonts w:ascii="Arial" w:hAnsi="Arial" w:cs="Arial"/>
        </w:rPr>
      </w:pPr>
    </w:p>
    <w:p w:rsidR="008B1FB0" w:rsidRPr="00DA6267" w:rsidRDefault="008B1FB0" w:rsidP="008B1FB0">
      <w:pPr>
        <w:ind w:firstLine="708"/>
        <w:jc w:val="both"/>
        <w:rPr>
          <w:rFonts w:ascii="Arial" w:hAnsi="Arial" w:cs="Arial"/>
        </w:rPr>
      </w:pPr>
      <w:r w:rsidRPr="00DA6267">
        <w:rPr>
          <w:rFonts w:ascii="Arial" w:hAnsi="Arial" w:cs="Arial"/>
        </w:rPr>
        <w:t>Máquinas de Turing e a tese de Turing-Church; Problemas Solucionáveis e Não-Solucionáveis; Complexidade Computacional e Problemas NP-Completos. Problemas NP-Difíceis. Teorema da Incompletude de Gödel.</w:t>
      </w:r>
    </w:p>
    <w:p w:rsidR="008B1FB0" w:rsidRDefault="008B1FB0" w:rsidP="008B1FB0">
      <w:pPr>
        <w:pStyle w:val="Ttulo2"/>
        <w:ind w:firstLine="0"/>
        <w:rPr>
          <w:b w:val="0"/>
          <w:bCs w:val="0"/>
          <w:i/>
          <w:sz w:val="22"/>
          <w:szCs w:val="22"/>
        </w:rPr>
      </w:pPr>
    </w:p>
    <w:p w:rsidR="008B1FB0" w:rsidRPr="00DA6267" w:rsidRDefault="008B1FB0" w:rsidP="008B1FB0">
      <w:pPr>
        <w:pStyle w:val="Ttulo2"/>
        <w:ind w:firstLine="0"/>
        <w:rPr>
          <w:b w:val="0"/>
          <w:bCs w:val="0"/>
          <w:i/>
          <w:sz w:val="22"/>
          <w:szCs w:val="22"/>
        </w:rPr>
      </w:pPr>
    </w:p>
    <w:p w:rsidR="008B1FB0" w:rsidRPr="002B0CC6" w:rsidRDefault="008B1FB0" w:rsidP="008B1FB0">
      <w:pPr>
        <w:rPr>
          <w:b/>
          <w:bCs/>
        </w:rPr>
      </w:pPr>
      <w:r w:rsidRPr="002B0CC6">
        <w:rPr>
          <w:rFonts w:ascii="Arial" w:hAnsi="Arial" w:cs="Arial"/>
          <w:b/>
        </w:rPr>
        <w:t>II – OBJETIVOS GERAIS</w:t>
      </w:r>
    </w:p>
    <w:p w:rsidR="008B1FB0" w:rsidRDefault="008B1FB0" w:rsidP="008B1FB0">
      <w:pPr>
        <w:ind w:firstLine="708"/>
        <w:jc w:val="both"/>
        <w:rPr>
          <w:rFonts w:ascii="Arial" w:hAnsi="Arial" w:cs="Arial"/>
        </w:rPr>
      </w:pPr>
    </w:p>
    <w:p w:rsidR="008B1FB0" w:rsidRDefault="008B1FB0" w:rsidP="008B1FB0">
      <w:pPr>
        <w:ind w:firstLine="708"/>
        <w:jc w:val="both"/>
        <w:rPr>
          <w:rFonts w:ascii="Arial" w:hAnsi="Arial" w:cs="Arial"/>
        </w:rPr>
      </w:pPr>
      <w:r w:rsidRPr="00DA6267">
        <w:rPr>
          <w:rFonts w:ascii="Arial" w:hAnsi="Arial" w:cs="Arial"/>
        </w:rPr>
        <w:t>Permitir que os alunos travem contato com resultados teóricos da Ciência da Computação e avaliem adequadam</w:t>
      </w:r>
      <w:r>
        <w:rPr>
          <w:rFonts w:ascii="Arial" w:hAnsi="Arial" w:cs="Arial"/>
        </w:rPr>
        <w:t>ente a importância dos mesmos.</w:t>
      </w:r>
    </w:p>
    <w:p w:rsidR="008B1FB0" w:rsidRPr="002B0CC6" w:rsidRDefault="008B1FB0" w:rsidP="008B1FB0">
      <w:pPr>
        <w:ind w:firstLine="708"/>
        <w:jc w:val="both"/>
        <w:rPr>
          <w:rFonts w:ascii="Arial" w:hAnsi="Arial" w:cs="Arial"/>
        </w:rPr>
      </w:pPr>
    </w:p>
    <w:p w:rsidR="008B1FB0" w:rsidRPr="00DA6267" w:rsidRDefault="008B1FB0" w:rsidP="008B1FB0">
      <w:pPr>
        <w:pStyle w:val="Ttulo2"/>
        <w:rPr>
          <w:bCs w:val="0"/>
          <w:i/>
          <w:sz w:val="22"/>
          <w:szCs w:val="22"/>
        </w:rPr>
      </w:pPr>
    </w:p>
    <w:p w:rsidR="008B1FB0" w:rsidRPr="002B0CC6" w:rsidRDefault="008B1FB0" w:rsidP="008B1FB0">
      <w:pPr>
        <w:rPr>
          <w:rFonts w:ascii="Arial" w:hAnsi="Arial" w:cs="Arial"/>
          <w:b/>
        </w:rPr>
      </w:pPr>
      <w:r w:rsidRPr="002B0CC6">
        <w:rPr>
          <w:rFonts w:ascii="Arial" w:hAnsi="Arial" w:cs="Arial"/>
          <w:b/>
        </w:rPr>
        <w:t>III – OBJETIVOS ESPECÍFICOS</w:t>
      </w:r>
    </w:p>
    <w:p w:rsidR="008B1FB0" w:rsidRPr="00DA6267" w:rsidRDefault="008B1FB0" w:rsidP="008B1FB0">
      <w:pPr>
        <w:pStyle w:val="Ttulo2"/>
        <w:tabs>
          <w:tab w:val="left" w:pos="1581"/>
        </w:tabs>
        <w:rPr>
          <w:i/>
          <w:sz w:val="22"/>
          <w:szCs w:val="22"/>
        </w:rPr>
      </w:pPr>
    </w:p>
    <w:p w:rsidR="008B1FB0" w:rsidRPr="00DA6267" w:rsidRDefault="008B1FB0" w:rsidP="008B1FB0">
      <w:pPr>
        <w:widowControl/>
        <w:numPr>
          <w:ilvl w:val="0"/>
          <w:numId w:val="1"/>
        </w:numPr>
        <w:autoSpaceDE/>
        <w:autoSpaceDN/>
        <w:ind w:left="924" w:hanging="357"/>
        <w:jc w:val="both"/>
        <w:rPr>
          <w:rFonts w:ascii="Arial" w:hAnsi="Arial" w:cs="Arial"/>
        </w:rPr>
      </w:pPr>
      <w:r w:rsidRPr="00DA6267">
        <w:rPr>
          <w:rFonts w:ascii="Arial" w:hAnsi="Arial" w:cs="Arial"/>
        </w:rPr>
        <w:t xml:space="preserve"> Explicar a tese de Turing-Church e seu significado;</w:t>
      </w:r>
    </w:p>
    <w:p w:rsidR="008B1FB0" w:rsidRPr="00DA6267" w:rsidRDefault="008B1FB0" w:rsidP="008B1FB0">
      <w:pPr>
        <w:widowControl/>
        <w:numPr>
          <w:ilvl w:val="0"/>
          <w:numId w:val="1"/>
        </w:numPr>
        <w:autoSpaceDE/>
        <w:autoSpaceDN/>
        <w:ind w:left="924" w:hanging="357"/>
        <w:jc w:val="both"/>
        <w:rPr>
          <w:rFonts w:ascii="Arial" w:hAnsi="Arial" w:cs="Arial"/>
        </w:rPr>
      </w:pPr>
      <w:r w:rsidRPr="00DA6267">
        <w:rPr>
          <w:rFonts w:ascii="Arial" w:hAnsi="Arial" w:cs="Arial"/>
        </w:rPr>
        <w:t>Apresentar exemplos de problemas que não são computáveis;</w:t>
      </w:r>
    </w:p>
    <w:p w:rsidR="008B1FB0" w:rsidRPr="00DA6267" w:rsidRDefault="008B1FB0" w:rsidP="008B1FB0">
      <w:pPr>
        <w:widowControl/>
        <w:numPr>
          <w:ilvl w:val="0"/>
          <w:numId w:val="1"/>
        </w:numPr>
        <w:autoSpaceDE/>
        <w:autoSpaceDN/>
        <w:ind w:left="924" w:hanging="357"/>
        <w:jc w:val="both"/>
        <w:rPr>
          <w:rFonts w:ascii="Arial" w:hAnsi="Arial" w:cs="Arial"/>
        </w:rPr>
      </w:pPr>
      <w:r w:rsidRPr="00DA6267">
        <w:rPr>
          <w:rFonts w:ascii="Arial" w:hAnsi="Arial" w:cs="Arial"/>
        </w:rPr>
        <w:t xml:space="preserve"> Definir as classes de problemas P e NP;</w:t>
      </w:r>
    </w:p>
    <w:p w:rsidR="008B1FB0" w:rsidRPr="00DA6267" w:rsidRDefault="008B1FB0" w:rsidP="008B1FB0">
      <w:pPr>
        <w:widowControl/>
        <w:numPr>
          <w:ilvl w:val="0"/>
          <w:numId w:val="1"/>
        </w:numPr>
        <w:autoSpaceDE/>
        <w:autoSpaceDN/>
        <w:ind w:left="924" w:hanging="357"/>
        <w:jc w:val="both"/>
        <w:rPr>
          <w:rFonts w:ascii="Arial" w:hAnsi="Arial" w:cs="Arial"/>
        </w:rPr>
      </w:pPr>
      <w:r w:rsidRPr="00DA6267">
        <w:rPr>
          <w:rFonts w:ascii="Arial" w:hAnsi="Arial" w:cs="Arial"/>
        </w:rPr>
        <w:t xml:space="preserve"> Explicar o que são problemas NP-completos e NP-difíceis;</w:t>
      </w:r>
    </w:p>
    <w:p w:rsidR="008B1FB0" w:rsidRPr="00DA6267" w:rsidRDefault="008B1FB0" w:rsidP="008B1FB0">
      <w:pPr>
        <w:widowControl/>
        <w:numPr>
          <w:ilvl w:val="0"/>
          <w:numId w:val="1"/>
        </w:numPr>
        <w:autoSpaceDE/>
        <w:autoSpaceDN/>
        <w:ind w:left="924" w:hanging="357"/>
        <w:jc w:val="both"/>
        <w:rPr>
          <w:rFonts w:ascii="Arial" w:hAnsi="Arial" w:cs="Arial"/>
        </w:rPr>
      </w:pPr>
      <w:r w:rsidRPr="00DA6267">
        <w:rPr>
          <w:rFonts w:ascii="Arial" w:hAnsi="Arial" w:cs="Arial"/>
        </w:rPr>
        <w:t xml:space="preserve"> Apresentar o Teorema da Incompletude de Gödel.</w:t>
      </w:r>
    </w:p>
    <w:p w:rsidR="008B1FB0" w:rsidRPr="00DA6267" w:rsidRDefault="008B1FB0" w:rsidP="008B1FB0">
      <w:pPr>
        <w:ind w:left="210"/>
        <w:jc w:val="both"/>
        <w:rPr>
          <w:rFonts w:ascii="Arial" w:hAnsi="Arial" w:cs="Arial"/>
        </w:rPr>
      </w:pPr>
    </w:p>
    <w:p w:rsidR="008B1FB0" w:rsidRPr="00DA6267" w:rsidRDefault="008B1FB0" w:rsidP="008B1FB0">
      <w:pPr>
        <w:ind w:left="210"/>
        <w:jc w:val="both"/>
        <w:rPr>
          <w:rFonts w:ascii="Arial" w:hAnsi="Arial" w:cs="Arial"/>
        </w:rPr>
      </w:pPr>
    </w:p>
    <w:p w:rsidR="008B1FB0" w:rsidRPr="002B0CC6" w:rsidRDefault="008B1FB0" w:rsidP="008B1FB0">
      <w:pPr>
        <w:ind w:left="210"/>
        <w:jc w:val="both"/>
        <w:rPr>
          <w:rFonts w:ascii="Arial" w:hAnsi="Arial" w:cs="Arial"/>
          <w:b/>
        </w:rPr>
      </w:pPr>
      <w:r w:rsidRPr="002B0CC6">
        <w:rPr>
          <w:rFonts w:ascii="Arial" w:hAnsi="Arial" w:cs="Arial"/>
          <w:b/>
        </w:rPr>
        <w:t>IV – COMPETÊNCIAS</w:t>
      </w:r>
    </w:p>
    <w:p w:rsidR="008B1FB0" w:rsidRPr="00DA6267" w:rsidRDefault="008B1FB0" w:rsidP="008B1FB0">
      <w:pPr>
        <w:ind w:left="210"/>
        <w:jc w:val="both"/>
        <w:rPr>
          <w:rFonts w:ascii="Arial" w:hAnsi="Arial" w:cs="Arial"/>
        </w:rPr>
      </w:pPr>
    </w:p>
    <w:p w:rsidR="008B1FB0" w:rsidRPr="00DA6267" w:rsidRDefault="008B1FB0" w:rsidP="008B1FB0">
      <w:pPr>
        <w:ind w:firstLine="709"/>
        <w:jc w:val="both"/>
        <w:rPr>
          <w:rFonts w:ascii="Arial" w:hAnsi="Arial" w:cs="Arial"/>
        </w:rPr>
      </w:pPr>
      <w:r w:rsidRPr="00DA6267">
        <w:rPr>
          <w:rFonts w:ascii="Arial" w:hAnsi="Arial" w:cs="Arial"/>
        </w:rPr>
        <w:t xml:space="preserve">Compreender o conceito da máquina de Turing. Entender por que alguns problemas não apresentam solução algorítmica. Apropriar-se dos resultados teóricos que embasam a Ciência da Computação. </w:t>
      </w:r>
    </w:p>
    <w:p w:rsidR="008B1FB0" w:rsidRPr="00DA6267" w:rsidRDefault="008B1FB0" w:rsidP="008B1FB0">
      <w:pPr>
        <w:ind w:left="210"/>
        <w:jc w:val="both"/>
        <w:rPr>
          <w:rFonts w:ascii="Arial" w:hAnsi="Arial" w:cs="Arial"/>
        </w:rPr>
      </w:pPr>
    </w:p>
    <w:p w:rsidR="008B1FB0" w:rsidRPr="00DA6267" w:rsidRDefault="008B1FB0" w:rsidP="008B1FB0">
      <w:pPr>
        <w:ind w:left="210"/>
        <w:jc w:val="both"/>
        <w:rPr>
          <w:rFonts w:ascii="Arial" w:hAnsi="Arial" w:cs="Arial"/>
        </w:rPr>
      </w:pPr>
    </w:p>
    <w:p w:rsidR="008B1FB0" w:rsidRPr="00DA6267" w:rsidRDefault="008B1FB0" w:rsidP="008B1FB0">
      <w:pPr>
        <w:jc w:val="both"/>
        <w:rPr>
          <w:rFonts w:ascii="Arial" w:hAnsi="Arial" w:cs="Arial"/>
          <w:b/>
        </w:rPr>
      </w:pPr>
      <w:r w:rsidRPr="00DA6267">
        <w:rPr>
          <w:rFonts w:ascii="Arial" w:hAnsi="Arial" w:cs="Arial"/>
          <w:b/>
        </w:rPr>
        <w:t>V - CONTEÚDO PROGRAMÁTICO</w:t>
      </w:r>
    </w:p>
    <w:p w:rsidR="008B1FB0" w:rsidRPr="00DA6267" w:rsidRDefault="008B1FB0" w:rsidP="008B1FB0">
      <w:pPr>
        <w:jc w:val="both"/>
        <w:rPr>
          <w:rFonts w:ascii="Arial" w:hAnsi="Arial" w:cs="Arial"/>
          <w:b/>
        </w:rPr>
      </w:pPr>
    </w:p>
    <w:p w:rsidR="008B1FB0" w:rsidRPr="00DA6267" w:rsidRDefault="008B1FB0" w:rsidP="008B1FB0">
      <w:pPr>
        <w:jc w:val="both"/>
        <w:rPr>
          <w:rFonts w:ascii="Arial" w:hAnsi="Arial" w:cs="Arial"/>
          <w:b/>
        </w:rPr>
      </w:pPr>
      <w:r w:rsidRPr="00DA6267">
        <w:rPr>
          <w:rFonts w:ascii="Arial" w:hAnsi="Arial" w:cs="Arial"/>
        </w:rPr>
        <w:t>1.</w:t>
      </w:r>
      <w:r w:rsidRPr="00DA6267">
        <w:rPr>
          <w:rFonts w:ascii="Arial" w:hAnsi="Arial" w:cs="Arial"/>
          <w:b/>
        </w:rPr>
        <w:tab/>
      </w:r>
      <w:r w:rsidRPr="002B0CC6">
        <w:rPr>
          <w:rFonts w:ascii="Arial" w:hAnsi="Arial" w:cs="Arial"/>
        </w:rPr>
        <w:t xml:space="preserve">Introdução </w:t>
      </w:r>
    </w:p>
    <w:p w:rsidR="008B1FB0" w:rsidRPr="00DA6267" w:rsidRDefault="008B1FB0" w:rsidP="008B1FB0">
      <w:pPr>
        <w:jc w:val="both"/>
        <w:rPr>
          <w:rFonts w:ascii="Arial" w:hAnsi="Arial" w:cs="Arial"/>
        </w:rPr>
      </w:pPr>
      <w:r w:rsidRPr="00DA6267">
        <w:rPr>
          <w:rFonts w:ascii="Arial" w:hAnsi="Arial" w:cs="Arial"/>
        </w:rPr>
        <w:t>1.1</w:t>
      </w:r>
      <w:r w:rsidRPr="00DA6267">
        <w:rPr>
          <w:rFonts w:ascii="Arial" w:hAnsi="Arial" w:cs="Arial"/>
        </w:rPr>
        <w:tab/>
        <w:t>Hierarquia de Chomsky</w:t>
      </w:r>
    </w:p>
    <w:p w:rsidR="008B1FB0" w:rsidRPr="00DA6267" w:rsidRDefault="008B1FB0" w:rsidP="008B1FB0">
      <w:pPr>
        <w:jc w:val="both"/>
        <w:rPr>
          <w:rFonts w:ascii="Arial" w:hAnsi="Arial" w:cs="Arial"/>
          <w:bCs/>
        </w:rPr>
      </w:pPr>
      <w:r w:rsidRPr="00DA6267">
        <w:rPr>
          <w:rFonts w:ascii="Arial" w:hAnsi="Arial" w:cs="Arial"/>
          <w:bCs/>
        </w:rPr>
        <w:t>1.2</w:t>
      </w:r>
      <w:r w:rsidRPr="00DA6267">
        <w:rPr>
          <w:rFonts w:ascii="Arial" w:hAnsi="Arial" w:cs="Arial"/>
          <w:bCs/>
        </w:rPr>
        <w:tab/>
        <w:t>Máquina de Estados Finitos</w:t>
      </w:r>
    </w:p>
    <w:p w:rsidR="008B1FB0" w:rsidRPr="00DA6267" w:rsidRDefault="008B1FB0" w:rsidP="008B1FB0">
      <w:pPr>
        <w:ind w:left="720" w:hanging="720"/>
        <w:jc w:val="both"/>
        <w:rPr>
          <w:rFonts w:ascii="Arial" w:hAnsi="Arial" w:cs="Arial"/>
          <w:bCs/>
        </w:rPr>
      </w:pPr>
      <w:r w:rsidRPr="00DA6267">
        <w:rPr>
          <w:rFonts w:ascii="Arial" w:hAnsi="Arial" w:cs="Arial"/>
          <w:bCs/>
        </w:rPr>
        <w:t>1.3</w:t>
      </w:r>
      <w:r w:rsidRPr="00DA6267">
        <w:rPr>
          <w:rFonts w:ascii="Arial" w:hAnsi="Arial" w:cs="Arial"/>
          <w:bCs/>
        </w:rPr>
        <w:tab/>
        <w:t>Máquina de Turing: modelo que simula procedimentos computacionais mais gerais que a máquina de estados finitos</w:t>
      </w:r>
    </w:p>
    <w:p w:rsidR="008B1FB0" w:rsidRPr="00DA6267" w:rsidRDefault="008B1FB0" w:rsidP="008B1FB0">
      <w:pPr>
        <w:jc w:val="both"/>
        <w:rPr>
          <w:rFonts w:ascii="Arial" w:hAnsi="Arial" w:cs="Arial"/>
          <w:bCs/>
        </w:rPr>
      </w:pPr>
    </w:p>
    <w:p w:rsidR="008B1FB0" w:rsidRPr="002B0CC6" w:rsidRDefault="008B1FB0" w:rsidP="008B1FB0">
      <w:pPr>
        <w:jc w:val="both"/>
        <w:rPr>
          <w:rFonts w:ascii="Arial" w:hAnsi="Arial" w:cs="Arial"/>
          <w:bCs/>
        </w:rPr>
      </w:pPr>
      <w:r w:rsidRPr="00DA6267">
        <w:rPr>
          <w:rFonts w:ascii="Arial" w:hAnsi="Arial" w:cs="Arial"/>
          <w:bCs/>
        </w:rPr>
        <w:t>2.</w:t>
      </w:r>
      <w:r w:rsidRPr="00DA6267">
        <w:rPr>
          <w:rFonts w:ascii="Arial" w:hAnsi="Arial" w:cs="Arial"/>
          <w:bCs/>
        </w:rPr>
        <w:tab/>
      </w:r>
      <w:r w:rsidRPr="002B0CC6">
        <w:rPr>
          <w:rFonts w:ascii="Arial" w:hAnsi="Arial" w:cs="Arial"/>
          <w:bCs/>
        </w:rPr>
        <w:t>Máquinas de Turing – Parte I</w:t>
      </w:r>
    </w:p>
    <w:p w:rsidR="008B1FB0" w:rsidRPr="00DA6267" w:rsidRDefault="008B1FB0" w:rsidP="008B1FB0">
      <w:pPr>
        <w:jc w:val="both"/>
        <w:rPr>
          <w:rFonts w:ascii="Arial" w:hAnsi="Arial" w:cs="Arial"/>
          <w:bCs/>
          <w:caps/>
        </w:rPr>
      </w:pPr>
      <w:r w:rsidRPr="00DA6267">
        <w:rPr>
          <w:rFonts w:ascii="Arial" w:hAnsi="Arial" w:cs="Arial"/>
          <w:bCs/>
        </w:rPr>
        <w:t>2.1</w:t>
      </w:r>
      <w:r w:rsidRPr="00DA6267">
        <w:rPr>
          <w:rFonts w:ascii="Arial" w:hAnsi="Arial" w:cs="Arial"/>
          <w:bCs/>
        </w:rPr>
        <w:tab/>
        <w:t>A definição formal da Máquina de Turing</w:t>
      </w:r>
    </w:p>
    <w:p w:rsidR="008B1FB0" w:rsidRDefault="008B1FB0" w:rsidP="008B1FB0">
      <w:pPr>
        <w:ind w:left="720" w:hanging="720"/>
        <w:jc w:val="both"/>
        <w:rPr>
          <w:rFonts w:ascii="Arial" w:hAnsi="Arial" w:cs="Arial"/>
          <w:bCs/>
        </w:rPr>
      </w:pPr>
      <w:r w:rsidRPr="00DA6267">
        <w:rPr>
          <w:rFonts w:ascii="Arial" w:hAnsi="Arial" w:cs="Arial"/>
          <w:bCs/>
        </w:rPr>
        <w:t>2.2</w:t>
      </w:r>
      <w:r w:rsidRPr="00DA6267">
        <w:rPr>
          <w:rFonts w:ascii="Arial" w:hAnsi="Arial" w:cs="Arial"/>
          <w:bCs/>
        </w:rPr>
        <w:tab/>
        <w:t>A computação na Máquina de Turing: funções recursivas e linguagens recursivamente enumeráveis</w:t>
      </w:r>
    </w:p>
    <w:p w:rsidR="008B1FB0" w:rsidRDefault="008B1FB0" w:rsidP="008B1FB0">
      <w:pPr>
        <w:jc w:val="both"/>
        <w:rPr>
          <w:rFonts w:ascii="Arial" w:hAnsi="Arial" w:cs="Arial"/>
          <w:bCs/>
        </w:rPr>
      </w:pPr>
    </w:p>
    <w:p w:rsidR="008B1FB0" w:rsidRPr="00F9021F" w:rsidRDefault="008B1FB0" w:rsidP="008B1FB0">
      <w:pPr>
        <w:jc w:val="both"/>
        <w:rPr>
          <w:rFonts w:ascii="Arial" w:hAnsi="Arial" w:cs="Arial"/>
        </w:rPr>
      </w:pPr>
      <w:r w:rsidRPr="00F9021F">
        <w:rPr>
          <w:rFonts w:ascii="Arial" w:hAnsi="Arial" w:cs="Arial"/>
        </w:rPr>
        <w:t>3.</w:t>
      </w:r>
      <w:r w:rsidRPr="00F9021F">
        <w:rPr>
          <w:rFonts w:ascii="Arial" w:hAnsi="Arial" w:cs="Arial"/>
        </w:rPr>
        <w:tab/>
        <w:t>Máquinas de Turing – Parte II</w:t>
      </w:r>
    </w:p>
    <w:p w:rsidR="008B1FB0" w:rsidRPr="00F9021F" w:rsidRDefault="008B1FB0" w:rsidP="008B1FB0">
      <w:pPr>
        <w:jc w:val="both"/>
        <w:rPr>
          <w:rFonts w:ascii="Arial" w:hAnsi="Arial" w:cs="Arial"/>
        </w:rPr>
      </w:pPr>
      <w:r w:rsidRPr="00F9021F">
        <w:rPr>
          <w:rFonts w:ascii="Arial" w:hAnsi="Arial" w:cs="Arial"/>
        </w:rPr>
        <w:t>3.1</w:t>
      </w:r>
      <w:r w:rsidRPr="00F9021F">
        <w:rPr>
          <w:rFonts w:ascii="Arial" w:hAnsi="Arial" w:cs="Arial"/>
        </w:rPr>
        <w:tab/>
        <w:t>Extensões da Máquina de Turing</w:t>
      </w:r>
    </w:p>
    <w:p w:rsidR="008B1FB0" w:rsidRPr="00F9021F" w:rsidRDefault="008B1FB0" w:rsidP="008B1FB0">
      <w:pPr>
        <w:jc w:val="both"/>
        <w:rPr>
          <w:rFonts w:ascii="Arial" w:hAnsi="Arial" w:cs="Arial"/>
        </w:rPr>
      </w:pPr>
      <w:r w:rsidRPr="00F9021F">
        <w:rPr>
          <w:rFonts w:ascii="Arial" w:hAnsi="Arial" w:cs="Arial"/>
        </w:rPr>
        <w:t>3.2</w:t>
      </w:r>
      <w:r w:rsidRPr="00F9021F">
        <w:rPr>
          <w:rFonts w:ascii="Arial" w:hAnsi="Arial" w:cs="Arial"/>
        </w:rPr>
        <w:tab/>
        <w:t>Máquinas de Turing com Acesso Aleatório</w:t>
      </w:r>
    </w:p>
    <w:p w:rsidR="008B1FB0" w:rsidRDefault="008B1FB0" w:rsidP="008B1FB0">
      <w:pPr>
        <w:jc w:val="both"/>
        <w:rPr>
          <w:rFonts w:ascii="Arial" w:hAnsi="Arial" w:cs="Arial"/>
        </w:rPr>
      </w:pPr>
      <w:r w:rsidRPr="00F9021F">
        <w:rPr>
          <w:rFonts w:ascii="Arial" w:hAnsi="Arial" w:cs="Arial"/>
        </w:rPr>
        <w:lastRenderedPageBreak/>
        <w:t>3.3</w:t>
      </w:r>
      <w:r w:rsidRPr="00F9021F">
        <w:rPr>
          <w:rFonts w:ascii="Arial" w:hAnsi="Arial" w:cs="Arial"/>
        </w:rPr>
        <w:tab/>
        <w:t>Máquinas de Turing Não-Determinísticas</w:t>
      </w:r>
    </w:p>
    <w:p w:rsidR="008B1FB0" w:rsidRDefault="008B1FB0" w:rsidP="008B1FB0">
      <w:pPr>
        <w:jc w:val="both"/>
        <w:rPr>
          <w:rFonts w:ascii="Arial" w:hAnsi="Arial" w:cs="Arial"/>
        </w:rPr>
      </w:pPr>
    </w:p>
    <w:p w:rsidR="008B1FB0" w:rsidRDefault="008B1FB0" w:rsidP="008B1FB0">
      <w:pPr>
        <w:jc w:val="both"/>
      </w:pPr>
      <w:r w:rsidRPr="00D5243C">
        <w:t>4.</w:t>
      </w:r>
      <w:r w:rsidRPr="00DA6267">
        <w:rPr>
          <w:b/>
        </w:rPr>
        <w:tab/>
      </w:r>
      <w:r w:rsidRPr="00DA6267">
        <w:t xml:space="preserve">Máquinas de Turing como Calculadora de Funções Numéricas </w:t>
      </w:r>
    </w:p>
    <w:p w:rsidR="008B1FB0" w:rsidRDefault="008B1FB0" w:rsidP="008B1FB0">
      <w:pPr>
        <w:jc w:val="both"/>
      </w:pPr>
    </w:p>
    <w:p w:rsidR="008B1FB0" w:rsidRPr="00D5243C" w:rsidRDefault="008B1FB0" w:rsidP="008B1FB0">
      <w:pPr>
        <w:jc w:val="both"/>
      </w:pPr>
      <w:r w:rsidRPr="00D5243C">
        <w:t>5</w:t>
      </w:r>
      <w:r w:rsidRPr="00D5243C">
        <w:tab/>
        <w:t xml:space="preserve">Problemas Indecidíveis – Parte I </w:t>
      </w:r>
    </w:p>
    <w:p w:rsidR="008B1FB0" w:rsidRPr="00D5243C" w:rsidRDefault="008B1FB0" w:rsidP="008B1FB0">
      <w:pPr>
        <w:jc w:val="both"/>
      </w:pPr>
      <w:r w:rsidRPr="00D5243C">
        <w:t xml:space="preserve">5.1    </w:t>
      </w:r>
      <w:r>
        <w:t xml:space="preserve"> </w:t>
      </w:r>
      <w:r w:rsidRPr="00D5243C">
        <w:t xml:space="preserve">  A Tese de Turing Church </w:t>
      </w:r>
    </w:p>
    <w:p w:rsidR="008B1FB0" w:rsidRPr="00D5243C" w:rsidRDefault="008B1FB0" w:rsidP="008B1FB0">
      <w:pPr>
        <w:jc w:val="both"/>
      </w:pPr>
      <w:r w:rsidRPr="00D5243C">
        <w:t>5.2</w:t>
      </w:r>
      <w:r w:rsidRPr="00D5243C">
        <w:tab/>
        <w:t xml:space="preserve">Máquinas de Turing Universais </w:t>
      </w:r>
    </w:p>
    <w:p w:rsidR="008B1FB0" w:rsidRDefault="008B1FB0" w:rsidP="008B1FB0">
      <w:pPr>
        <w:jc w:val="both"/>
      </w:pPr>
      <w:r w:rsidRPr="00D5243C">
        <w:t>5.3</w:t>
      </w:r>
      <w:r w:rsidRPr="00D5243C">
        <w:tab/>
        <w:t>O Problema da Parada</w:t>
      </w:r>
      <w:r>
        <w:t xml:space="preserve"> </w:t>
      </w:r>
    </w:p>
    <w:p w:rsidR="008B1FB0" w:rsidRDefault="008B1FB0" w:rsidP="008B1FB0">
      <w:pPr>
        <w:jc w:val="both"/>
      </w:pPr>
    </w:p>
    <w:p w:rsidR="008B1FB0" w:rsidRPr="00D5243C" w:rsidRDefault="008B1FB0" w:rsidP="008B1FB0">
      <w:pPr>
        <w:jc w:val="both"/>
      </w:pPr>
      <w:r w:rsidRPr="00D5243C">
        <w:t xml:space="preserve">6. </w:t>
      </w:r>
      <w:r w:rsidRPr="00D5243C">
        <w:tab/>
        <w:t>Problemas Indecidíveis – Parte II.</w:t>
      </w:r>
    </w:p>
    <w:p w:rsidR="008B1FB0" w:rsidRDefault="008B1FB0" w:rsidP="008B1FB0">
      <w:pPr>
        <w:jc w:val="both"/>
      </w:pPr>
      <w:r w:rsidRPr="00D5243C">
        <w:t xml:space="preserve">6.1    </w:t>
      </w:r>
      <w:r>
        <w:t xml:space="preserve">   </w:t>
      </w:r>
      <w:r w:rsidRPr="00D5243C">
        <w:t>Problemas Não Solucionáveis sobre as Máquinas de Turing e sobre as Gramáticas</w:t>
      </w:r>
    </w:p>
    <w:p w:rsidR="008B1FB0" w:rsidRDefault="008B1FB0" w:rsidP="008B1FB0">
      <w:pPr>
        <w:jc w:val="both"/>
      </w:pPr>
      <w:r w:rsidRPr="00D5243C">
        <w:t>6.2      Propriedades das Linguagens Recursivas</w:t>
      </w:r>
    </w:p>
    <w:p w:rsidR="008B1FB0" w:rsidRDefault="008B1FB0" w:rsidP="008B1FB0">
      <w:pPr>
        <w:jc w:val="both"/>
      </w:pPr>
    </w:p>
    <w:p w:rsidR="008B1FB0" w:rsidRPr="00D5243C" w:rsidRDefault="008B1FB0" w:rsidP="008B1FB0">
      <w:pPr>
        <w:jc w:val="both"/>
        <w:rPr>
          <w:rFonts w:ascii="Arial" w:hAnsi="Arial" w:cs="Arial"/>
        </w:rPr>
      </w:pPr>
      <w:r w:rsidRPr="00D5243C">
        <w:rPr>
          <w:rFonts w:ascii="Arial" w:hAnsi="Arial" w:cs="Arial"/>
        </w:rPr>
        <w:t xml:space="preserve">7. </w:t>
      </w:r>
      <w:r w:rsidRPr="00D5243C">
        <w:rPr>
          <w:rFonts w:ascii="Arial" w:hAnsi="Arial" w:cs="Arial"/>
        </w:rPr>
        <w:tab/>
        <w:t>Tempo de Execução de um Programa.</w:t>
      </w:r>
    </w:p>
    <w:p w:rsidR="008B1FB0" w:rsidRPr="00D5243C" w:rsidRDefault="008B1FB0" w:rsidP="008B1FB0">
      <w:pPr>
        <w:jc w:val="both"/>
        <w:rPr>
          <w:rFonts w:ascii="Arial" w:hAnsi="Arial" w:cs="Arial"/>
        </w:rPr>
      </w:pPr>
      <w:r w:rsidRPr="00D5243C">
        <w:rPr>
          <w:rFonts w:ascii="Arial" w:hAnsi="Arial" w:cs="Arial"/>
        </w:rPr>
        <w:t>7.1      Comportamento Assintótico de Funções</w:t>
      </w:r>
    </w:p>
    <w:p w:rsidR="008B1FB0" w:rsidRDefault="008B1FB0" w:rsidP="008B1FB0">
      <w:pPr>
        <w:ind w:left="737" w:hanging="737"/>
        <w:jc w:val="both"/>
        <w:rPr>
          <w:rFonts w:ascii="Arial" w:hAnsi="Arial" w:cs="Arial"/>
        </w:rPr>
      </w:pPr>
      <w:r w:rsidRPr="00D5243C">
        <w:rPr>
          <w:rFonts w:ascii="Arial" w:hAnsi="Arial" w:cs="Arial"/>
        </w:rPr>
        <w:t xml:space="preserve">7.2  </w:t>
      </w:r>
      <w:r>
        <w:rPr>
          <w:rFonts w:ascii="Arial" w:hAnsi="Arial" w:cs="Arial"/>
        </w:rPr>
        <w:t xml:space="preserve"> </w:t>
      </w:r>
      <w:r w:rsidRPr="00D5243C">
        <w:rPr>
          <w:rFonts w:ascii="Arial" w:hAnsi="Arial" w:cs="Arial"/>
        </w:rPr>
        <w:t>Classes de Comportamento Assintótico: complexidade logarítmica, complexidade polinomial (complexidade linear, complexidade quadrática, etc.); complexidade exponencial</w:t>
      </w:r>
    </w:p>
    <w:p w:rsidR="008B1FB0" w:rsidRDefault="008B1FB0" w:rsidP="008B1FB0">
      <w:pPr>
        <w:ind w:left="720" w:hanging="720"/>
        <w:jc w:val="both"/>
        <w:rPr>
          <w:rFonts w:ascii="Arial" w:hAnsi="Arial" w:cs="Arial"/>
        </w:rPr>
      </w:pPr>
    </w:p>
    <w:p w:rsidR="008B1FB0" w:rsidRPr="00881CF0" w:rsidRDefault="008B1FB0" w:rsidP="008B1FB0">
      <w:pPr>
        <w:ind w:left="720" w:hanging="720"/>
        <w:jc w:val="both"/>
        <w:rPr>
          <w:rFonts w:ascii="Arial" w:hAnsi="Arial" w:cs="Arial"/>
        </w:rPr>
      </w:pPr>
      <w:r w:rsidRPr="00881CF0">
        <w:rPr>
          <w:rFonts w:ascii="Arial" w:hAnsi="Arial" w:cs="Arial"/>
        </w:rPr>
        <w:t>8.</w:t>
      </w:r>
      <w:r w:rsidRPr="00881CF0">
        <w:rPr>
          <w:rFonts w:ascii="Arial" w:hAnsi="Arial" w:cs="Arial"/>
        </w:rPr>
        <w:tab/>
        <w:t>Complexidade Computacional – Parte I</w:t>
      </w:r>
    </w:p>
    <w:p w:rsidR="008B1FB0" w:rsidRPr="00881CF0" w:rsidRDefault="008B1FB0" w:rsidP="008B1FB0">
      <w:pPr>
        <w:ind w:left="720" w:hanging="720"/>
        <w:jc w:val="both"/>
        <w:rPr>
          <w:rFonts w:ascii="Arial" w:hAnsi="Arial" w:cs="Arial"/>
        </w:rPr>
      </w:pPr>
      <w:r w:rsidRPr="00881CF0">
        <w:rPr>
          <w:rFonts w:ascii="Arial" w:hAnsi="Arial" w:cs="Arial"/>
        </w:rPr>
        <w:t>8.1</w:t>
      </w:r>
      <w:r w:rsidRPr="00881CF0">
        <w:rPr>
          <w:rFonts w:ascii="Arial" w:hAnsi="Arial" w:cs="Arial"/>
        </w:rPr>
        <w:tab/>
        <w:t>A Classe P: definição</w:t>
      </w:r>
    </w:p>
    <w:p w:rsidR="008B1FB0" w:rsidRPr="00881CF0" w:rsidRDefault="008B1FB0" w:rsidP="008B1FB0">
      <w:pPr>
        <w:ind w:left="720" w:hanging="720"/>
        <w:jc w:val="both"/>
        <w:rPr>
          <w:rFonts w:ascii="Arial" w:hAnsi="Arial" w:cs="Arial"/>
        </w:rPr>
      </w:pPr>
      <w:r w:rsidRPr="00881CF0">
        <w:rPr>
          <w:rFonts w:ascii="Arial" w:hAnsi="Arial" w:cs="Arial"/>
        </w:rPr>
        <w:t>8.2</w:t>
      </w:r>
      <w:r w:rsidRPr="00881CF0">
        <w:rPr>
          <w:rFonts w:ascii="Arial" w:hAnsi="Arial" w:cs="Arial"/>
        </w:rPr>
        <w:tab/>
        <w:t>Grafos Eulerianos e Hamiltonianos</w:t>
      </w:r>
    </w:p>
    <w:p w:rsidR="008B1FB0" w:rsidRPr="00881CF0" w:rsidRDefault="008B1FB0" w:rsidP="008B1FB0">
      <w:pPr>
        <w:ind w:left="720" w:hanging="720"/>
        <w:jc w:val="both"/>
        <w:rPr>
          <w:rFonts w:ascii="Arial" w:hAnsi="Arial" w:cs="Arial"/>
        </w:rPr>
      </w:pPr>
    </w:p>
    <w:p w:rsidR="008B1FB0" w:rsidRPr="00881CF0" w:rsidRDefault="008B1FB0" w:rsidP="008B1FB0">
      <w:pPr>
        <w:ind w:left="720" w:hanging="720"/>
        <w:jc w:val="both"/>
        <w:rPr>
          <w:rFonts w:ascii="Arial" w:hAnsi="Arial" w:cs="Arial"/>
        </w:rPr>
      </w:pPr>
      <w:r w:rsidRPr="00881CF0">
        <w:rPr>
          <w:rFonts w:ascii="Arial" w:hAnsi="Arial" w:cs="Arial"/>
        </w:rPr>
        <w:t>9.</w:t>
      </w:r>
      <w:r w:rsidRPr="00881CF0">
        <w:rPr>
          <w:rFonts w:ascii="Arial" w:hAnsi="Arial" w:cs="Arial"/>
        </w:rPr>
        <w:tab/>
        <w:t>Complexidade Computacional - Parte II</w:t>
      </w:r>
    </w:p>
    <w:p w:rsidR="008B1FB0" w:rsidRPr="00881CF0" w:rsidRDefault="008B1FB0" w:rsidP="008B1FB0">
      <w:pPr>
        <w:ind w:left="720" w:hanging="720"/>
        <w:jc w:val="both"/>
        <w:rPr>
          <w:rFonts w:ascii="Arial" w:hAnsi="Arial" w:cs="Arial"/>
        </w:rPr>
      </w:pPr>
      <w:r w:rsidRPr="00881CF0">
        <w:rPr>
          <w:rFonts w:ascii="Arial" w:hAnsi="Arial" w:cs="Arial"/>
        </w:rPr>
        <w:t>9.1</w:t>
      </w:r>
      <w:r w:rsidRPr="00881CF0">
        <w:rPr>
          <w:rFonts w:ascii="Arial" w:hAnsi="Arial" w:cs="Arial"/>
        </w:rPr>
        <w:tab/>
        <w:t>Problema do Caixeiro Viajante</w:t>
      </w:r>
    </w:p>
    <w:p w:rsidR="008B1FB0" w:rsidRPr="00881CF0" w:rsidRDefault="008B1FB0" w:rsidP="008B1FB0">
      <w:pPr>
        <w:ind w:left="720" w:hanging="720"/>
        <w:jc w:val="both"/>
        <w:rPr>
          <w:rFonts w:ascii="Arial" w:hAnsi="Arial" w:cs="Arial"/>
        </w:rPr>
      </w:pPr>
      <w:r w:rsidRPr="00881CF0">
        <w:rPr>
          <w:rFonts w:ascii="Arial" w:hAnsi="Arial" w:cs="Arial"/>
        </w:rPr>
        <w:t>9.2</w:t>
      </w:r>
      <w:r w:rsidRPr="00881CF0">
        <w:rPr>
          <w:rFonts w:ascii="Arial" w:hAnsi="Arial" w:cs="Arial"/>
        </w:rPr>
        <w:tab/>
        <w:t>Clique (Máximo e Mínimo)</w:t>
      </w:r>
    </w:p>
    <w:p w:rsidR="008B1FB0" w:rsidRPr="00881CF0" w:rsidRDefault="008B1FB0" w:rsidP="008B1FB0">
      <w:pPr>
        <w:ind w:left="720" w:hanging="720"/>
        <w:jc w:val="both"/>
        <w:rPr>
          <w:rFonts w:ascii="Arial" w:hAnsi="Arial" w:cs="Arial"/>
        </w:rPr>
      </w:pPr>
      <w:r w:rsidRPr="00881CF0">
        <w:rPr>
          <w:rFonts w:ascii="Arial" w:hAnsi="Arial" w:cs="Arial"/>
        </w:rPr>
        <w:t>9.3</w:t>
      </w:r>
      <w:r w:rsidRPr="00881CF0">
        <w:rPr>
          <w:rFonts w:ascii="Arial" w:hAnsi="Arial" w:cs="Arial"/>
        </w:rPr>
        <w:tab/>
        <w:t>Problema da Cobertura dos Nós</w:t>
      </w:r>
    </w:p>
    <w:p w:rsidR="008B1FB0" w:rsidRPr="00881CF0" w:rsidRDefault="008B1FB0" w:rsidP="008B1FB0">
      <w:pPr>
        <w:ind w:left="720" w:hanging="720"/>
        <w:jc w:val="both"/>
        <w:rPr>
          <w:rFonts w:ascii="Arial" w:hAnsi="Arial" w:cs="Arial"/>
        </w:rPr>
      </w:pPr>
      <w:r w:rsidRPr="00881CF0">
        <w:rPr>
          <w:rFonts w:ascii="Arial" w:hAnsi="Arial" w:cs="Arial"/>
        </w:rPr>
        <w:t>9.4</w:t>
      </w:r>
      <w:r w:rsidRPr="00881CF0">
        <w:rPr>
          <w:rFonts w:ascii="Arial" w:hAnsi="Arial" w:cs="Arial"/>
        </w:rPr>
        <w:tab/>
        <w:t>Problema do Particionamento</w:t>
      </w:r>
    </w:p>
    <w:p w:rsidR="008B1FB0" w:rsidRDefault="008B1FB0" w:rsidP="008B1FB0">
      <w:pPr>
        <w:ind w:left="720" w:hanging="720"/>
        <w:jc w:val="both"/>
        <w:rPr>
          <w:b/>
        </w:rPr>
      </w:pPr>
    </w:p>
    <w:p w:rsidR="008B1FB0" w:rsidRPr="00881CF0" w:rsidRDefault="008B1FB0" w:rsidP="008B1FB0">
      <w:pPr>
        <w:ind w:left="720" w:hanging="720"/>
        <w:jc w:val="both"/>
        <w:rPr>
          <w:rFonts w:ascii="Arial" w:hAnsi="Arial" w:cs="Arial"/>
        </w:rPr>
      </w:pPr>
      <w:r w:rsidRPr="00881CF0">
        <w:rPr>
          <w:rFonts w:ascii="Arial" w:hAnsi="Arial" w:cs="Arial"/>
        </w:rPr>
        <w:t>10.</w:t>
      </w:r>
      <w:r w:rsidRPr="00881CF0">
        <w:rPr>
          <w:rFonts w:ascii="Arial" w:hAnsi="Arial" w:cs="Arial"/>
        </w:rPr>
        <w:tab/>
        <w:t>Complexidade Computacional – Parte III</w:t>
      </w:r>
    </w:p>
    <w:p w:rsidR="008B1FB0" w:rsidRPr="00881CF0" w:rsidRDefault="008B1FB0" w:rsidP="008B1FB0">
      <w:pPr>
        <w:ind w:left="720" w:hanging="720"/>
        <w:jc w:val="both"/>
        <w:rPr>
          <w:rFonts w:ascii="Arial" w:hAnsi="Arial" w:cs="Arial"/>
        </w:rPr>
      </w:pPr>
      <w:r w:rsidRPr="00881CF0">
        <w:rPr>
          <w:rFonts w:ascii="Arial" w:hAnsi="Arial" w:cs="Arial"/>
        </w:rPr>
        <w:t>10.1</w:t>
      </w:r>
      <w:r w:rsidRPr="00881CF0">
        <w:rPr>
          <w:rFonts w:ascii="Arial" w:hAnsi="Arial" w:cs="Arial"/>
        </w:rPr>
        <w:tab/>
        <w:t>Satisfabilidade e Satisfabilidade Booleana</w:t>
      </w:r>
    </w:p>
    <w:p w:rsidR="008B1FB0" w:rsidRPr="00881CF0" w:rsidRDefault="008B1FB0" w:rsidP="008B1FB0">
      <w:pPr>
        <w:ind w:left="720" w:hanging="720"/>
        <w:jc w:val="both"/>
        <w:rPr>
          <w:rFonts w:ascii="Arial" w:hAnsi="Arial" w:cs="Arial"/>
        </w:rPr>
      </w:pPr>
      <w:r w:rsidRPr="00881CF0">
        <w:rPr>
          <w:rFonts w:ascii="Arial" w:hAnsi="Arial" w:cs="Arial"/>
        </w:rPr>
        <w:t>10.2</w:t>
      </w:r>
      <w:r w:rsidRPr="00881CF0">
        <w:rPr>
          <w:rFonts w:ascii="Arial" w:hAnsi="Arial" w:cs="Arial"/>
        </w:rPr>
        <w:tab/>
        <w:t>Problema da Mochila</w:t>
      </w:r>
    </w:p>
    <w:p w:rsidR="008B1FB0" w:rsidRPr="00881CF0" w:rsidRDefault="008B1FB0" w:rsidP="008B1FB0">
      <w:pPr>
        <w:ind w:left="720" w:hanging="720"/>
        <w:jc w:val="both"/>
        <w:rPr>
          <w:rFonts w:ascii="Arial" w:hAnsi="Arial" w:cs="Arial"/>
        </w:rPr>
      </w:pPr>
    </w:p>
    <w:p w:rsidR="008B1FB0" w:rsidRPr="00881CF0" w:rsidRDefault="008B1FB0" w:rsidP="008B1FB0">
      <w:pPr>
        <w:ind w:left="720" w:hanging="720"/>
        <w:jc w:val="both"/>
        <w:rPr>
          <w:rFonts w:ascii="Arial" w:hAnsi="Arial" w:cs="Arial"/>
        </w:rPr>
      </w:pPr>
      <w:r w:rsidRPr="00881CF0">
        <w:rPr>
          <w:rFonts w:ascii="Arial" w:hAnsi="Arial" w:cs="Arial"/>
        </w:rPr>
        <w:t>11.</w:t>
      </w:r>
      <w:r w:rsidRPr="00881CF0">
        <w:rPr>
          <w:rFonts w:ascii="Arial" w:hAnsi="Arial" w:cs="Arial"/>
        </w:rPr>
        <w:tab/>
        <w:t>Completude NP e Problemas NP-Difíceis</w:t>
      </w:r>
    </w:p>
    <w:p w:rsidR="008B1FB0" w:rsidRPr="00881CF0" w:rsidRDefault="008B1FB0" w:rsidP="008B1FB0">
      <w:pPr>
        <w:ind w:left="720" w:hanging="720"/>
        <w:jc w:val="both"/>
        <w:rPr>
          <w:rFonts w:ascii="Arial" w:hAnsi="Arial" w:cs="Arial"/>
        </w:rPr>
      </w:pPr>
      <w:r w:rsidRPr="00881CF0">
        <w:rPr>
          <w:rFonts w:ascii="Arial" w:hAnsi="Arial" w:cs="Arial"/>
        </w:rPr>
        <w:t>1.1</w:t>
      </w:r>
      <w:r w:rsidRPr="00881CF0">
        <w:rPr>
          <w:rFonts w:ascii="Arial" w:hAnsi="Arial" w:cs="Arial"/>
        </w:rPr>
        <w:tab/>
        <w:t>Definição</w:t>
      </w:r>
    </w:p>
    <w:p w:rsidR="008B1FB0" w:rsidRPr="00881CF0" w:rsidRDefault="008B1FB0" w:rsidP="008B1FB0">
      <w:pPr>
        <w:ind w:left="720" w:hanging="720"/>
        <w:jc w:val="both"/>
        <w:rPr>
          <w:rFonts w:ascii="Arial" w:hAnsi="Arial" w:cs="Arial"/>
        </w:rPr>
      </w:pPr>
      <w:r w:rsidRPr="00881CF0">
        <w:rPr>
          <w:rFonts w:ascii="Arial" w:hAnsi="Arial" w:cs="Arial"/>
        </w:rPr>
        <w:t>11.2</w:t>
      </w:r>
      <w:r w:rsidRPr="00881CF0">
        <w:rPr>
          <w:rFonts w:ascii="Arial" w:hAnsi="Arial" w:cs="Arial"/>
        </w:rPr>
        <w:tab/>
        <w:t>Teorema de Cook</w:t>
      </w:r>
    </w:p>
    <w:p w:rsidR="008B1FB0" w:rsidRPr="00881CF0" w:rsidRDefault="008B1FB0" w:rsidP="008B1FB0">
      <w:pPr>
        <w:ind w:left="720" w:hanging="720"/>
        <w:jc w:val="both"/>
        <w:rPr>
          <w:rFonts w:ascii="Arial" w:hAnsi="Arial" w:cs="Arial"/>
        </w:rPr>
      </w:pPr>
      <w:r w:rsidRPr="00881CF0">
        <w:rPr>
          <w:rFonts w:ascii="Arial" w:hAnsi="Arial" w:cs="Arial"/>
        </w:rPr>
        <w:t>11.3</w:t>
      </w:r>
      <w:r w:rsidRPr="00881CF0">
        <w:rPr>
          <w:rFonts w:ascii="Arial" w:hAnsi="Arial" w:cs="Arial"/>
        </w:rPr>
        <w:tab/>
        <w:t>Problemas NP-Difíceis</w:t>
      </w:r>
    </w:p>
    <w:p w:rsidR="008B1FB0" w:rsidRPr="00881CF0" w:rsidRDefault="008B1FB0" w:rsidP="008B1FB0">
      <w:pPr>
        <w:ind w:left="720" w:hanging="720"/>
        <w:jc w:val="both"/>
        <w:rPr>
          <w:rFonts w:ascii="Arial" w:hAnsi="Arial" w:cs="Arial"/>
        </w:rPr>
      </w:pPr>
    </w:p>
    <w:p w:rsidR="008B1FB0" w:rsidRPr="00881CF0" w:rsidRDefault="008B1FB0" w:rsidP="008B1FB0">
      <w:pPr>
        <w:ind w:left="720" w:hanging="720"/>
        <w:jc w:val="both"/>
        <w:rPr>
          <w:rFonts w:ascii="Arial" w:hAnsi="Arial" w:cs="Arial"/>
          <w:bCs/>
          <w:caps/>
        </w:rPr>
      </w:pPr>
      <w:r w:rsidRPr="00881CF0">
        <w:rPr>
          <w:rFonts w:ascii="Arial" w:hAnsi="Arial" w:cs="Arial"/>
        </w:rPr>
        <w:t>12. O Teorema de Gödel</w:t>
      </w:r>
    </w:p>
    <w:p w:rsidR="008B1FB0" w:rsidRPr="00DA6267" w:rsidRDefault="008B1FB0" w:rsidP="008B1FB0">
      <w:pPr>
        <w:rPr>
          <w:rFonts w:ascii="Arial" w:hAnsi="Arial" w:cs="Arial"/>
        </w:rPr>
      </w:pPr>
    </w:p>
    <w:p w:rsidR="008B1FB0" w:rsidRPr="00DA6267" w:rsidRDefault="008B1FB0" w:rsidP="008B1FB0">
      <w:pPr>
        <w:rPr>
          <w:rFonts w:ascii="Arial" w:hAnsi="Arial" w:cs="Arial"/>
        </w:rPr>
      </w:pPr>
    </w:p>
    <w:p w:rsidR="008B1FB0" w:rsidRPr="002D054B" w:rsidRDefault="008B1FB0" w:rsidP="008B1FB0">
      <w:pPr>
        <w:jc w:val="both"/>
        <w:rPr>
          <w:rFonts w:ascii="Arial" w:hAnsi="Arial" w:cs="Arial"/>
          <w:b/>
          <w:bCs/>
          <w:color w:val="000000"/>
        </w:rPr>
      </w:pPr>
      <w:r w:rsidRPr="002D054B">
        <w:rPr>
          <w:rFonts w:ascii="Arial" w:hAnsi="Arial" w:cs="Arial"/>
          <w:b/>
          <w:bCs/>
          <w:color w:val="000000"/>
        </w:rPr>
        <w:t>VI – ESTRATÉGIAS DE TRABALHO</w:t>
      </w:r>
    </w:p>
    <w:p w:rsidR="008B1FB0" w:rsidRPr="002D054B" w:rsidRDefault="008B1FB0" w:rsidP="008B1FB0">
      <w:pPr>
        <w:jc w:val="both"/>
        <w:rPr>
          <w:rFonts w:ascii="Arial" w:hAnsi="Arial" w:cs="Arial"/>
          <w:bCs/>
          <w:color w:val="000000"/>
        </w:rPr>
      </w:pPr>
    </w:p>
    <w:p w:rsidR="008B1FB0" w:rsidRPr="002D054B" w:rsidRDefault="008B1FB0" w:rsidP="008B1FB0">
      <w:pPr>
        <w:ind w:firstLine="720"/>
        <w:jc w:val="both"/>
        <w:rPr>
          <w:rFonts w:ascii="Arial" w:hAnsi="Arial" w:cs="Arial"/>
          <w:bCs/>
          <w:color w:val="000000"/>
        </w:rPr>
      </w:pPr>
      <w:r w:rsidRPr="002D054B">
        <w:rPr>
          <w:rFonts w:ascii="Arial" w:hAnsi="Arial" w:cs="Arial"/>
          <w:bCs/>
          <w:color w:val="000000"/>
        </w:rPr>
        <w:t>As disciplinas são ministradas preferencialmente por meio de aulas expositivas, metodologias ativas e diversificadas apoiadas nos planos de ensino. O desenvolvimento dos conceitos e conteúdos ocorre com apoio de propostas de leituras de livros e artigos científicos básicos e complementares, exercícios, discussões em fórum/chats ou presenciais - quando for o caso, sugestões de filmes, vídeos e demais recursos audiovisuais. Com o objetivo de aprofundar e enriquecer o domínio dos conhecimentos e incentivar a pesquisa, o docente pode propor trabalhos individuais ou em grupo, palestras, atividades complementares e práticas em diferentes cenários, que permitam aos alunos assimilarem os conhecimentos essenciais para sua formação.</w:t>
      </w:r>
    </w:p>
    <w:p w:rsidR="008B1FB0" w:rsidRDefault="008B1FB0" w:rsidP="008B1FB0">
      <w:pPr>
        <w:jc w:val="both"/>
        <w:rPr>
          <w:rFonts w:ascii="Arial" w:hAnsi="Arial" w:cs="Arial"/>
          <w:bCs/>
          <w:color w:val="000000"/>
        </w:rPr>
      </w:pPr>
    </w:p>
    <w:p w:rsidR="008B1FB0" w:rsidRPr="002D054B" w:rsidRDefault="008B1FB0" w:rsidP="008B1FB0">
      <w:pPr>
        <w:jc w:val="both"/>
        <w:rPr>
          <w:rFonts w:ascii="Arial" w:hAnsi="Arial" w:cs="Arial"/>
          <w:bCs/>
          <w:color w:val="000000"/>
        </w:rPr>
      </w:pPr>
    </w:p>
    <w:p w:rsidR="008B1FB0" w:rsidRPr="002D054B" w:rsidRDefault="008B1FB0" w:rsidP="008B1FB0">
      <w:pPr>
        <w:jc w:val="both"/>
        <w:rPr>
          <w:rFonts w:ascii="Arial" w:hAnsi="Arial" w:cs="Arial"/>
          <w:b/>
          <w:bCs/>
          <w:color w:val="000000"/>
        </w:rPr>
      </w:pPr>
      <w:r w:rsidRPr="002D054B">
        <w:rPr>
          <w:rFonts w:ascii="Arial" w:hAnsi="Arial" w:cs="Arial"/>
          <w:b/>
          <w:bCs/>
          <w:color w:val="000000"/>
        </w:rPr>
        <w:lastRenderedPageBreak/>
        <w:t>VII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2D054B">
        <w:rPr>
          <w:rFonts w:ascii="Arial" w:hAnsi="Arial" w:cs="Arial"/>
          <w:b/>
          <w:bCs/>
          <w:color w:val="000000"/>
        </w:rPr>
        <w:t>– AVALIAÇÃO</w:t>
      </w:r>
    </w:p>
    <w:p w:rsidR="008B1FB0" w:rsidRPr="002D054B" w:rsidRDefault="008B1FB0" w:rsidP="008B1FB0">
      <w:pPr>
        <w:jc w:val="both"/>
        <w:rPr>
          <w:rFonts w:ascii="Arial" w:hAnsi="Arial" w:cs="Arial"/>
          <w:bCs/>
          <w:color w:val="000000"/>
        </w:rPr>
      </w:pPr>
    </w:p>
    <w:p w:rsidR="008B1FB0" w:rsidRPr="002D054B" w:rsidRDefault="008B1FB0" w:rsidP="008B1FB0">
      <w:pPr>
        <w:ind w:firstLine="720"/>
        <w:jc w:val="both"/>
        <w:rPr>
          <w:rFonts w:ascii="Arial" w:hAnsi="Arial" w:cs="Arial"/>
          <w:bCs/>
          <w:color w:val="000000"/>
        </w:rPr>
      </w:pPr>
      <w:r w:rsidRPr="002D054B">
        <w:rPr>
          <w:rFonts w:ascii="Arial" w:hAnsi="Arial" w:cs="Arial"/>
          <w:bCs/>
          <w:color w:val="000000"/>
        </w:rPr>
        <w:t>A média do semestre será calculada de acordo com o Regimento da IES. As avaliações e o critério de aprovação seguem o determinado pela instituição, conforme divulgação feita no manual do aluno.</w:t>
      </w:r>
    </w:p>
    <w:p w:rsidR="008B1FB0" w:rsidRPr="002D054B" w:rsidRDefault="008B1FB0" w:rsidP="008B1FB0">
      <w:pPr>
        <w:jc w:val="both"/>
        <w:rPr>
          <w:rFonts w:ascii="Arial" w:hAnsi="Arial" w:cs="Arial"/>
          <w:bCs/>
          <w:color w:val="000000"/>
        </w:rPr>
      </w:pPr>
    </w:p>
    <w:p w:rsidR="008B1FB0" w:rsidRPr="00DA6267" w:rsidRDefault="008B1FB0" w:rsidP="008B1FB0">
      <w:pPr>
        <w:rPr>
          <w:rFonts w:ascii="Arial" w:hAnsi="Arial" w:cs="Arial"/>
        </w:rPr>
      </w:pPr>
    </w:p>
    <w:p w:rsidR="008B1FB0" w:rsidRPr="00DA6267" w:rsidRDefault="008B1FB0" w:rsidP="008B1FB0">
      <w:pPr>
        <w:rPr>
          <w:rFonts w:ascii="Arial" w:hAnsi="Arial" w:cs="Arial"/>
        </w:rPr>
      </w:pPr>
    </w:p>
    <w:p w:rsidR="008B1FB0" w:rsidRPr="0014002C" w:rsidRDefault="008B1FB0" w:rsidP="008B1FB0">
      <w:pPr>
        <w:jc w:val="both"/>
        <w:rPr>
          <w:rFonts w:ascii="Arial" w:hAnsi="Arial" w:cs="Arial"/>
          <w:b/>
        </w:rPr>
      </w:pPr>
      <w:r w:rsidRPr="0014002C">
        <w:rPr>
          <w:rFonts w:ascii="Arial" w:hAnsi="Arial" w:cs="Arial"/>
          <w:b/>
        </w:rPr>
        <w:t>VIII – BIBLIOGRAFIA</w:t>
      </w:r>
    </w:p>
    <w:p w:rsidR="008B1FB0" w:rsidRPr="00DA6267" w:rsidRDefault="008B1FB0" w:rsidP="008B1FB0">
      <w:pPr>
        <w:jc w:val="both"/>
        <w:rPr>
          <w:rFonts w:ascii="Arial" w:hAnsi="Arial" w:cs="Arial"/>
        </w:rPr>
      </w:pPr>
    </w:p>
    <w:p w:rsidR="008B1FB0" w:rsidRPr="00DA6267" w:rsidRDefault="008B1FB0" w:rsidP="008B1FB0">
      <w:pPr>
        <w:jc w:val="both"/>
        <w:rPr>
          <w:rFonts w:ascii="Arial" w:hAnsi="Arial" w:cs="Arial"/>
          <w:b/>
        </w:rPr>
      </w:pPr>
      <w:r w:rsidRPr="00DA6267">
        <w:rPr>
          <w:rFonts w:ascii="Arial" w:hAnsi="Arial" w:cs="Arial"/>
          <w:b/>
        </w:rPr>
        <w:t>Básica</w:t>
      </w:r>
    </w:p>
    <w:p w:rsidR="008B1FB0" w:rsidRPr="00DA6267" w:rsidRDefault="008B1FB0" w:rsidP="008B1FB0">
      <w:pPr>
        <w:jc w:val="both"/>
        <w:rPr>
          <w:rFonts w:ascii="Arial" w:hAnsi="Arial" w:cs="Arial"/>
        </w:rPr>
      </w:pPr>
    </w:p>
    <w:p w:rsidR="008B1FB0" w:rsidRPr="00DA6267" w:rsidRDefault="008B1FB0" w:rsidP="008B1FB0">
      <w:pPr>
        <w:jc w:val="both"/>
        <w:rPr>
          <w:rFonts w:ascii="Arial" w:hAnsi="Arial" w:cs="Arial"/>
          <w:lang w:val="it-IT"/>
        </w:rPr>
      </w:pPr>
      <w:r w:rsidRPr="00353BCD">
        <w:rPr>
          <w:rFonts w:ascii="Arial" w:hAnsi="Arial" w:cs="Arial"/>
          <w:lang w:val="pt-BR"/>
        </w:rPr>
        <w:t xml:space="preserve">LEWIS, Harry R. &amp; PAPADIMITRION, </w:t>
      </w:r>
      <w:proofErr w:type="spellStart"/>
      <w:r w:rsidRPr="00353BCD">
        <w:rPr>
          <w:rFonts w:ascii="Arial" w:hAnsi="Arial" w:cs="Arial"/>
          <w:lang w:val="pt-BR"/>
        </w:rPr>
        <w:t>Christos</w:t>
      </w:r>
      <w:proofErr w:type="spellEnd"/>
      <w:r w:rsidRPr="00353BCD">
        <w:rPr>
          <w:rFonts w:ascii="Arial" w:hAnsi="Arial" w:cs="Arial"/>
          <w:lang w:val="pt-BR"/>
        </w:rPr>
        <w:t xml:space="preserve"> H. </w:t>
      </w:r>
      <w:bookmarkStart w:id="0" w:name="_GoBack"/>
      <w:bookmarkEnd w:id="0"/>
      <w:r w:rsidRPr="00DA6267">
        <w:rPr>
          <w:rFonts w:ascii="Arial" w:hAnsi="Arial" w:cs="Arial"/>
        </w:rPr>
        <w:t xml:space="preserve">- </w:t>
      </w:r>
      <w:r w:rsidRPr="00DA6267">
        <w:rPr>
          <w:rFonts w:ascii="Arial" w:hAnsi="Arial" w:cs="Arial"/>
          <w:bCs/>
        </w:rPr>
        <w:t>Elementos de Teoria da Computação.</w:t>
      </w:r>
      <w:r w:rsidRPr="00DA6267">
        <w:rPr>
          <w:rFonts w:ascii="Arial" w:hAnsi="Arial" w:cs="Arial"/>
        </w:rPr>
        <w:t xml:space="preserve"> </w:t>
      </w:r>
      <w:r w:rsidRPr="00DA6267">
        <w:rPr>
          <w:rFonts w:ascii="Arial" w:hAnsi="Arial" w:cs="Arial"/>
          <w:lang w:val="it-IT"/>
        </w:rPr>
        <w:t>2.ed. – Ed. Bookman, 2000.</w:t>
      </w:r>
    </w:p>
    <w:p w:rsidR="008B1FB0" w:rsidRPr="00DA6267" w:rsidRDefault="008B1FB0" w:rsidP="008B1FB0">
      <w:pPr>
        <w:jc w:val="both"/>
        <w:rPr>
          <w:rFonts w:ascii="Arial" w:hAnsi="Arial" w:cs="Arial"/>
          <w:lang w:val="en-US"/>
        </w:rPr>
      </w:pPr>
      <w:r w:rsidRPr="00DA6267">
        <w:rPr>
          <w:rFonts w:ascii="Arial" w:hAnsi="Arial" w:cs="Arial"/>
          <w:lang w:val="it-IT"/>
        </w:rPr>
        <w:br/>
        <w:t xml:space="preserve">MENEZES, Paulo Blauth. - Linguagens formais e autômatos. 6.Ed. V.3 UFRGS – Ed. </w:t>
      </w:r>
      <w:r w:rsidRPr="00DA6267">
        <w:rPr>
          <w:rFonts w:ascii="Arial" w:hAnsi="Arial" w:cs="Arial"/>
          <w:lang w:val="en-US"/>
        </w:rPr>
        <w:t>Bookman, 2011.</w:t>
      </w:r>
    </w:p>
    <w:p w:rsidR="008B1FB0" w:rsidRPr="00DA6267" w:rsidRDefault="008B1FB0" w:rsidP="008B1FB0">
      <w:pPr>
        <w:jc w:val="both"/>
        <w:rPr>
          <w:rFonts w:ascii="Arial" w:hAnsi="Arial" w:cs="Arial"/>
        </w:rPr>
      </w:pPr>
      <w:hyperlink r:id="rId5" w:history="1">
        <w:r w:rsidRPr="00DA6267">
          <w:rPr>
            <w:rStyle w:val="Hyperlink"/>
            <w:rFonts w:ascii="Arial" w:hAnsi="Arial" w:cs="Arial"/>
          </w:rPr>
          <w:t>https://integrada.minhabiblioteca.com.br/reader/books/9788577807994/pageid/0</w:t>
        </w:r>
      </w:hyperlink>
      <w:r w:rsidRPr="00DA6267">
        <w:rPr>
          <w:rFonts w:ascii="Arial" w:hAnsi="Arial" w:cs="Arial"/>
        </w:rPr>
        <w:t xml:space="preserve">  .Acesso em: 10.Nov.2022 </w:t>
      </w:r>
    </w:p>
    <w:p w:rsidR="008B1FB0" w:rsidRPr="00DA6267" w:rsidRDefault="008B1FB0" w:rsidP="008B1FB0">
      <w:pPr>
        <w:jc w:val="both"/>
        <w:rPr>
          <w:rFonts w:ascii="Arial" w:hAnsi="Arial" w:cs="Arial"/>
        </w:rPr>
      </w:pPr>
    </w:p>
    <w:p w:rsidR="008B1FB0" w:rsidRPr="00DA6267" w:rsidRDefault="008B1FB0" w:rsidP="008B1FB0">
      <w:pPr>
        <w:jc w:val="both"/>
        <w:rPr>
          <w:rFonts w:ascii="Arial" w:hAnsi="Arial" w:cs="Arial"/>
        </w:rPr>
      </w:pPr>
      <w:r w:rsidRPr="00DA6267">
        <w:rPr>
          <w:rFonts w:ascii="Arial" w:hAnsi="Arial" w:cs="Arial"/>
        </w:rPr>
        <w:t>DIVERIO, T. A. E Menezes, P.B. - Teoria da Computação Máquinas Universais e Computabilidade, 3ªEd. Série Livros Didáticos Número 5, Instituto de Informática, da UFRGS, Editora Bookman, 2011.</w:t>
      </w:r>
    </w:p>
    <w:p w:rsidR="008B1FB0" w:rsidRPr="00DA6267" w:rsidRDefault="008B1FB0" w:rsidP="008B1FB0">
      <w:pPr>
        <w:jc w:val="both"/>
        <w:rPr>
          <w:rFonts w:ascii="Arial" w:hAnsi="Arial" w:cs="Arial"/>
        </w:rPr>
      </w:pPr>
      <w:hyperlink r:id="rId6" w:history="1">
        <w:r w:rsidRPr="00DA6267">
          <w:rPr>
            <w:rStyle w:val="Hyperlink"/>
            <w:rFonts w:ascii="Arial" w:hAnsi="Arial" w:cs="Arial"/>
          </w:rPr>
          <w:t>https://integrada.minhabiblioteca.com.br/reader/books/9788577808311/pageid/0</w:t>
        </w:r>
      </w:hyperlink>
      <w:r w:rsidRPr="00DA6267">
        <w:rPr>
          <w:rFonts w:ascii="Arial" w:hAnsi="Arial" w:cs="Arial"/>
        </w:rPr>
        <w:t xml:space="preserve">  .Acesso em: 10.Nov.2022.</w:t>
      </w:r>
    </w:p>
    <w:p w:rsidR="008B1FB0" w:rsidRDefault="008B1FB0" w:rsidP="008B1FB0">
      <w:pPr>
        <w:jc w:val="both"/>
        <w:rPr>
          <w:rFonts w:ascii="Arial" w:hAnsi="Arial" w:cs="Arial"/>
          <w:b/>
          <w:bCs/>
        </w:rPr>
      </w:pPr>
    </w:p>
    <w:p w:rsidR="008B1FB0" w:rsidRPr="00DA6267" w:rsidRDefault="008B1FB0" w:rsidP="008B1FB0">
      <w:pPr>
        <w:jc w:val="both"/>
        <w:rPr>
          <w:rFonts w:ascii="Arial" w:hAnsi="Arial" w:cs="Arial"/>
          <w:b/>
          <w:bCs/>
        </w:rPr>
      </w:pPr>
      <w:r w:rsidRPr="00DA6267">
        <w:rPr>
          <w:rFonts w:ascii="Arial" w:hAnsi="Arial" w:cs="Arial"/>
          <w:b/>
          <w:bCs/>
        </w:rPr>
        <w:t>Complementar</w:t>
      </w:r>
    </w:p>
    <w:p w:rsidR="008B1FB0" w:rsidRPr="00DA6267" w:rsidRDefault="008B1FB0" w:rsidP="008B1FB0">
      <w:pPr>
        <w:jc w:val="both"/>
        <w:rPr>
          <w:rFonts w:ascii="Arial" w:hAnsi="Arial" w:cs="Arial"/>
        </w:rPr>
      </w:pPr>
    </w:p>
    <w:p w:rsidR="008B1FB0" w:rsidRPr="00DA6267" w:rsidRDefault="008B1FB0" w:rsidP="008B1FB0">
      <w:pPr>
        <w:jc w:val="both"/>
        <w:rPr>
          <w:rFonts w:ascii="Arial" w:hAnsi="Arial" w:cs="Arial"/>
        </w:rPr>
      </w:pPr>
      <w:r w:rsidRPr="00DA6267">
        <w:rPr>
          <w:rFonts w:ascii="Arial" w:hAnsi="Arial" w:cs="Arial"/>
        </w:rPr>
        <w:t>SHMIZU, T. Introdução a Ciência da Computação. São Paulo: Atlas, 1985.</w:t>
      </w:r>
    </w:p>
    <w:p w:rsidR="008B1FB0" w:rsidRPr="00DA6267" w:rsidRDefault="008B1FB0" w:rsidP="008B1FB0">
      <w:pPr>
        <w:jc w:val="both"/>
        <w:rPr>
          <w:rFonts w:ascii="Arial" w:hAnsi="Arial" w:cs="Arial"/>
        </w:rPr>
      </w:pPr>
    </w:p>
    <w:p w:rsidR="008B1FB0" w:rsidRPr="00DA6267" w:rsidRDefault="008B1FB0" w:rsidP="008B1FB0">
      <w:pPr>
        <w:jc w:val="both"/>
        <w:rPr>
          <w:rFonts w:ascii="Arial" w:hAnsi="Arial" w:cs="Arial"/>
        </w:rPr>
      </w:pPr>
      <w:r w:rsidRPr="00DA6267">
        <w:rPr>
          <w:rFonts w:ascii="Arial" w:hAnsi="Arial" w:cs="Arial"/>
        </w:rPr>
        <w:t>GUIMARÃES, A. de M. LACES, N. A. C. Introdução a Ciência da Computação. Rio de Janeiro: LTC, 1984.</w:t>
      </w:r>
    </w:p>
    <w:p w:rsidR="008B1FB0" w:rsidRPr="00DA6267" w:rsidRDefault="008B1FB0" w:rsidP="008B1FB0">
      <w:pPr>
        <w:jc w:val="both"/>
        <w:rPr>
          <w:rFonts w:ascii="Arial" w:hAnsi="Arial" w:cs="Arial"/>
        </w:rPr>
      </w:pPr>
    </w:p>
    <w:p w:rsidR="008B1FB0" w:rsidRPr="00DA6267" w:rsidRDefault="008B1FB0" w:rsidP="008B1FB0">
      <w:pPr>
        <w:jc w:val="both"/>
        <w:rPr>
          <w:rFonts w:ascii="Arial" w:hAnsi="Arial" w:cs="Arial"/>
          <w:lang w:val="en-US"/>
        </w:rPr>
      </w:pPr>
      <w:r w:rsidRPr="00DA6267">
        <w:rPr>
          <w:rFonts w:ascii="Arial" w:hAnsi="Arial" w:cs="Arial"/>
        </w:rPr>
        <w:t xml:space="preserve">SIPSER, Michael. - Introdução à Teoria da Computação. </w:t>
      </w:r>
      <w:r w:rsidRPr="00DA6267">
        <w:rPr>
          <w:rFonts w:ascii="Arial" w:hAnsi="Arial" w:cs="Arial"/>
          <w:lang w:val="en-US"/>
        </w:rPr>
        <w:t xml:space="preserve">2ªEd - Ed. Cengage Learning, 2007. </w:t>
      </w:r>
    </w:p>
    <w:p w:rsidR="008B1FB0" w:rsidRPr="00DA6267" w:rsidRDefault="008B1FB0" w:rsidP="008B1FB0">
      <w:pPr>
        <w:jc w:val="both"/>
        <w:rPr>
          <w:rFonts w:ascii="Arial" w:hAnsi="Arial" w:cs="Arial"/>
          <w:lang w:val="en-US"/>
        </w:rPr>
      </w:pPr>
      <w:hyperlink r:id="rId7" w:history="1">
        <w:r w:rsidRPr="00DA6267">
          <w:rPr>
            <w:rStyle w:val="Hyperlink"/>
            <w:rFonts w:ascii="Arial" w:hAnsi="Arial" w:cs="Arial"/>
            <w:lang w:val="en-US"/>
          </w:rPr>
          <w:t>https://integrada.minhabiblioteca.com.br/reader/books/9788522108862/pageid/0</w:t>
        </w:r>
      </w:hyperlink>
      <w:r w:rsidRPr="00DA6267">
        <w:rPr>
          <w:rFonts w:ascii="Arial" w:hAnsi="Arial" w:cs="Arial"/>
          <w:lang w:val="en-US"/>
        </w:rPr>
        <w:t xml:space="preserve">   .</w:t>
      </w:r>
      <w:proofErr w:type="spellStart"/>
      <w:r w:rsidRPr="00DA6267">
        <w:rPr>
          <w:rFonts w:ascii="Arial" w:hAnsi="Arial" w:cs="Arial"/>
          <w:lang w:val="en-US"/>
        </w:rPr>
        <w:t>Acesso</w:t>
      </w:r>
      <w:proofErr w:type="spellEnd"/>
      <w:r w:rsidRPr="00DA6267">
        <w:rPr>
          <w:rFonts w:ascii="Arial" w:hAnsi="Arial" w:cs="Arial"/>
          <w:lang w:val="en-US"/>
        </w:rPr>
        <w:t xml:space="preserve"> </w:t>
      </w:r>
      <w:proofErr w:type="spellStart"/>
      <w:r w:rsidRPr="00DA6267">
        <w:rPr>
          <w:rFonts w:ascii="Arial" w:hAnsi="Arial" w:cs="Arial"/>
          <w:lang w:val="en-US"/>
        </w:rPr>
        <w:t>em</w:t>
      </w:r>
      <w:proofErr w:type="spellEnd"/>
      <w:r w:rsidRPr="00DA6267">
        <w:rPr>
          <w:rFonts w:ascii="Arial" w:hAnsi="Arial" w:cs="Arial"/>
          <w:lang w:val="en-US"/>
        </w:rPr>
        <w:t xml:space="preserve">: 10.Nov.2022. </w:t>
      </w:r>
    </w:p>
    <w:p w:rsidR="008B1FB0" w:rsidRPr="00DA6267" w:rsidRDefault="008B1FB0" w:rsidP="008B1FB0">
      <w:pPr>
        <w:jc w:val="both"/>
        <w:rPr>
          <w:rFonts w:ascii="Arial" w:hAnsi="Arial" w:cs="Arial"/>
          <w:lang w:val="en-US"/>
        </w:rPr>
      </w:pPr>
    </w:p>
    <w:p w:rsidR="008B1FB0" w:rsidRPr="00DA6267" w:rsidRDefault="008B1FB0" w:rsidP="008B1FB0">
      <w:pPr>
        <w:jc w:val="both"/>
        <w:rPr>
          <w:rFonts w:ascii="Arial" w:hAnsi="Arial" w:cs="Arial"/>
        </w:rPr>
      </w:pPr>
      <w:r w:rsidRPr="00DA6267">
        <w:rPr>
          <w:rFonts w:ascii="Arial" w:hAnsi="Arial" w:cs="Arial"/>
          <w:lang w:val="en-US"/>
        </w:rPr>
        <w:t xml:space="preserve">KOBAYASHI, H. Information Theory, IEEE Transactions on Information Theory. </w:t>
      </w:r>
      <w:r w:rsidRPr="00DA6267">
        <w:rPr>
          <w:rFonts w:ascii="Arial" w:hAnsi="Arial" w:cs="Arial"/>
        </w:rPr>
        <w:t xml:space="preserve">Diponível em: </w:t>
      </w:r>
      <w:r>
        <w:rPr>
          <w:rStyle w:val="Hyperlink"/>
          <w:rFonts w:ascii="Arial" w:hAnsi="Arial" w:cs="Arial"/>
        </w:rPr>
        <w:fldChar w:fldCharType="begin"/>
      </w:r>
      <w:r>
        <w:rPr>
          <w:rStyle w:val="Hyperlink"/>
          <w:rFonts w:ascii="Arial" w:hAnsi="Arial" w:cs="Arial"/>
        </w:rPr>
        <w:instrText xml:space="preserve"> HYPERLINK "http://ieeexplore.ieee.org/xpl/RecentIssue.jsp?punumber=18" </w:instrText>
      </w:r>
      <w:r>
        <w:rPr>
          <w:rStyle w:val="Hyperlink"/>
          <w:rFonts w:ascii="Arial" w:hAnsi="Arial" w:cs="Arial"/>
        </w:rPr>
        <w:fldChar w:fldCharType="separate"/>
      </w:r>
      <w:r w:rsidRPr="00DA6267">
        <w:rPr>
          <w:rStyle w:val="Hyperlink"/>
          <w:rFonts w:ascii="Arial" w:hAnsi="Arial" w:cs="Arial"/>
        </w:rPr>
        <w:t>http://ieeexplore.ieee.org/xpl/RecentIssue.jsp?punumber=18</w:t>
      </w:r>
      <w:r>
        <w:rPr>
          <w:rStyle w:val="Hyperlink"/>
          <w:rFonts w:ascii="Arial" w:hAnsi="Arial" w:cs="Arial"/>
        </w:rPr>
        <w:fldChar w:fldCharType="end"/>
      </w:r>
      <w:r w:rsidRPr="00DA6267">
        <w:rPr>
          <w:rFonts w:ascii="Arial" w:hAnsi="Arial" w:cs="Arial"/>
        </w:rPr>
        <w:t>.</w:t>
      </w:r>
    </w:p>
    <w:p w:rsidR="008B1FB0" w:rsidRPr="00DA6267" w:rsidRDefault="008B1FB0" w:rsidP="008B1FB0">
      <w:pPr>
        <w:jc w:val="both"/>
        <w:rPr>
          <w:rFonts w:ascii="Arial" w:hAnsi="Arial" w:cs="Arial"/>
        </w:rPr>
      </w:pPr>
    </w:p>
    <w:p w:rsidR="008B1FB0" w:rsidRPr="00DA6267" w:rsidRDefault="008B1FB0" w:rsidP="008B1FB0">
      <w:pPr>
        <w:keepNext/>
        <w:jc w:val="both"/>
        <w:rPr>
          <w:rFonts w:ascii="Arial" w:hAnsi="Arial" w:cs="Arial"/>
        </w:rPr>
      </w:pPr>
      <w:r w:rsidRPr="00DA6267">
        <w:rPr>
          <w:rFonts w:ascii="Arial" w:hAnsi="Arial" w:cs="Arial"/>
          <w:iCs/>
          <w:lang w:val="en-US"/>
        </w:rPr>
        <w:t xml:space="preserve">MENEZES, </w:t>
      </w:r>
      <w:proofErr w:type="spellStart"/>
      <w:r w:rsidRPr="00DA6267">
        <w:rPr>
          <w:rFonts w:ascii="Arial" w:hAnsi="Arial" w:cs="Arial"/>
          <w:iCs/>
          <w:lang w:val="en-US"/>
        </w:rPr>
        <w:t>Blauth</w:t>
      </w:r>
      <w:proofErr w:type="spellEnd"/>
      <w:r w:rsidRPr="00DA6267">
        <w:rPr>
          <w:rFonts w:ascii="Arial" w:hAnsi="Arial" w:cs="Arial"/>
          <w:iCs/>
          <w:lang w:val="en-US"/>
        </w:rPr>
        <w:t xml:space="preserve">. HAEUSLER, Edward Hermann. </w:t>
      </w:r>
      <w:r w:rsidRPr="00DA6267">
        <w:rPr>
          <w:rStyle w:val="lighter"/>
          <w:rFonts w:ascii="Arial" w:hAnsi="Arial" w:cs="Arial"/>
          <w:bCs/>
        </w:rPr>
        <w:t xml:space="preserve">Teoria das Categorias para Ciência da Computação. </w:t>
      </w:r>
      <w:r w:rsidRPr="00DA6267">
        <w:rPr>
          <w:rFonts w:ascii="Arial" w:hAnsi="Arial" w:cs="Arial"/>
          <w:iCs/>
        </w:rPr>
        <w:t>Livros Didáticos UFRGS, V.12. Bookman Companhia. Ed.</w:t>
      </w:r>
      <w:r w:rsidRPr="00DA6267">
        <w:rPr>
          <w:rFonts w:ascii="Arial" w:hAnsi="Arial" w:cs="Arial"/>
        </w:rPr>
        <w:t>, 2008.</w:t>
      </w:r>
    </w:p>
    <w:p w:rsidR="00DC298D" w:rsidRDefault="00DC298D"/>
    <w:sectPr w:rsidR="00DC29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553580"/>
    <w:multiLevelType w:val="hybridMultilevel"/>
    <w:tmpl w:val="6D189E2E"/>
    <w:lvl w:ilvl="0" w:tplc="04160001">
      <w:start w:val="1"/>
      <w:numFmt w:val="bullet"/>
      <w:lvlText w:val=""/>
      <w:lvlJc w:val="left"/>
      <w:pPr>
        <w:tabs>
          <w:tab w:val="num" w:pos="354"/>
        </w:tabs>
        <w:ind w:left="3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794"/>
        </w:tabs>
        <w:ind w:left="17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14"/>
        </w:tabs>
        <w:ind w:left="25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34"/>
        </w:tabs>
        <w:ind w:left="32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54"/>
        </w:tabs>
        <w:ind w:left="39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74"/>
        </w:tabs>
        <w:ind w:left="46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394"/>
        </w:tabs>
        <w:ind w:left="53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14"/>
        </w:tabs>
        <w:ind w:left="61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FB0"/>
    <w:rsid w:val="008B1FB0"/>
    <w:rsid w:val="00D61319"/>
    <w:rsid w:val="00DC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C7FC03-F255-4644-A018-5B1D428A9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B1FB0"/>
    <w:pPr>
      <w:widowControl w:val="0"/>
      <w:autoSpaceDE w:val="0"/>
      <w:autoSpaceDN w:val="0"/>
      <w:spacing w:after="0"/>
      <w:jc w:val="left"/>
    </w:pPr>
    <w:rPr>
      <w:rFonts w:ascii="Arial MT" w:eastAsia="Arial MT" w:hAnsi="Arial MT" w:cs="Arial MT"/>
      <w:sz w:val="22"/>
      <w:lang w:val="pt-PT"/>
    </w:rPr>
  </w:style>
  <w:style w:type="paragraph" w:styleId="Ttulo2">
    <w:name w:val="heading 2"/>
    <w:basedOn w:val="Normal"/>
    <w:link w:val="Ttulo2Char"/>
    <w:qFormat/>
    <w:rsid w:val="008B1FB0"/>
    <w:pPr>
      <w:ind w:left="1153" w:hanging="2434"/>
      <w:outlineLvl w:val="1"/>
    </w:pPr>
    <w:rPr>
      <w:rFonts w:ascii="Arial" w:eastAsia="Arial" w:hAnsi="Arial" w:cs="Arial"/>
      <w:b/>
      <w:bCs/>
      <w:sz w:val="40"/>
      <w:szCs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8B1FB0"/>
    <w:rPr>
      <w:rFonts w:eastAsia="Arial" w:cs="Arial"/>
      <w:b/>
      <w:bCs/>
      <w:sz w:val="40"/>
      <w:szCs w:val="40"/>
      <w:lang w:val="pt-PT"/>
    </w:rPr>
  </w:style>
  <w:style w:type="character" w:styleId="Hyperlink">
    <w:name w:val="Hyperlink"/>
    <w:basedOn w:val="Fontepargpadro"/>
    <w:uiPriority w:val="99"/>
    <w:unhideWhenUsed/>
    <w:rsid w:val="008B1FB0"/>
    <w:rPr>
      <w:color w:val="0000FF"/>
      <w:u w:val="single"/>
    </w:rPr>
  </w:style>
  <w:style w:type="paragraph" w:styleId="SemEspaamento">
    <w:name w:val="No Spacing"/>
    <w:link w:val="SemEspaamentoChar"/>
    <w:qFormat/>
    <w:rsid w:val="008B1FB0"/>
    <w:pPr>
      <w:spacing w:after="0"/>
      <w:jc w:val="left"/>
    </w:pPr>
    <w:rPr>
      <w:rFonts w:ascii="Calibri" w:eastAsia="Calibri" w:hAnsi="Calibri" w:cs="Times New Roman"/>
      <w:sz w:val="22"/>
    </w:rPr>
  </w:style>
  <w:style w:type="character" w:customStyle="1" w:styleId="SemEspaamentoChar">
    <w:name w:val="Sem Espaçamento Char"/>
    <w:link w:val="SemEspaamento"/>
    <w:rsid w:val="008B1FB0"/>
    <w:rPr>
      <w:rFonts w:ascii="Calibri" w:eastAsia="Calibri" w:hAnsi="Calibri" w:cs="Times New Roman"/>
      <w:sz w:val="22"/>
    </w:rPr>
  </w:style>
  <w:style w:type="character" w:customStyle="1" w:styleId="lighter">
    <w:name w:val="lighter"/>
    <w:rsid w:val="008B1FB0"/>
    <w:rPr>
      <w:rFonts w:ascii="Verdana" w:hAnsi="Verdana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grada.minhabiblioteca.com.br/reader/books/9788522108862/pageid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grada.minhabiblioteca.com.br/reader/books/9788577808311/pageid/0" TargetMode="External"/><Relationship Id="rId5" Type="http://schemas.openxmlformats.org/officeDocument/2006/relationships/hyperlink" Target="https://integrada.minhabiblioteca.com.br/reader/books/9788577807994/pageid/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846</Words>
  <Characters>4569</Characters>
  <Application>Microsoft Office Word</Application>
  <DocSecurity>0</DocSecurity>
  <Lines>38</Lines>
  <Paragraphs>10</Paragraphs>
  <ScaleCrop>false</ScaleCrop>
  <Company/>
  <LinksUpToDate>false</LinksUpToDate>
  <CharactersWithSpaces>5405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2</cp:revision>
  <dcterms:created xsi:type="dcterms:W3CDTF">2023-06-02T19:04:00Z</dcterms:created>
  <dcterms:modified xsi:type="dcterms:W3CDTF">2023-06-02T19:06:00Z</dcterms:modified>
</cp:coreProperties>
</file>